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9282" w14:textId="77777777" w:rsidR="00DF1C99" w:rsidRDefault="00DF1C99" w:rsidP="00DF1C99">
      <w:pPr>
        <w:pStyle w:val="Style2"/>
        <w:shd w:val="clear" w:color="auto" w:fill="auto"/>
        <w:spacing w:after="0" w:line="276" w:lineRule="auto"/>
        <w:ind w:firstLine="0"/>
        <w:jc w:val="left"/>
        <w:rPr>
          <w:rFonts w:ascii="Segoe UI Semilight" w:hAnsi="Segoe UI Semilight" w:cs="Segoe UI Semilight"/>
          <w:sz w:val="22"/>
          <w:szCs w:val="22"/>
        </w:rPr>
      </w:pPr>
    </w:p>
    <w:p w14:paraId="4E1C1035" w14:textId="5863AA6A" w:rsidR="00DF1C99" w:rsidRDefault="00DF1C99" w:rsidP="00DF1C99">
      <w:pPr>
        <w:pStyle w:val="Style2"/>
        <w:shd w:val="clear" w:color="auto" w:fill="auto"/>
        <w:spacing w:after="0" w:line="276" w:lineRule="auto"/>
        <w:ind w:firstLine="0"/>
        <w:jc w:val="left"/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>Istotne postanowienia umowy o przeprowadzenie badania i sporządzenie sprawozdania z badania sprawozdania finansowego Spółki</w:t>
      </w:r>
    </w:p>
    <w:p w14:paraId="0C45448E" w14:textId="77777777" w:rsidR="00DF1C99" w:rsidRDefault="00DF1C99" w:rsidP="00DF1C99">
      <w:pPr>
        <w:pStyle w:val="Style2"/>
        <w:shd w:val="clear" w:color="auto" w:fill="auto"/>
        <w:spacing w:after="0" w:line="276" w:lineRule="auto"/>
        <w:ind w:firstLine="0"/>
        <w:jc w:val="left"/>
        <w:rPr>
          <w:rFonts w:ascii="Segoe UI Semilight" w:hAnsi="Segoe UI Semilight" w:cs="Segoe UI Semilight"/>
          <w:sz w:val="22"/>
          <w:szCs w:val="22"/>
        </w:rPr>
      </w:pPr>
    </w:p>
    <w:p w14:paraId="2ECA95B8" w14:textId="77777777" w:rsidR="00D84268" w:rsidRPr="004D6EAD" w:rsidRDefault="00D84268" w:rsidP="00146320">
      <w:pPr>
        <w:pStyle w:val="Style2"/>
        <w:shd w:val="clear" w:color="auto" w:fill="auto"/>
        <w:spacing w:after="0" w:line="276" w:lineRule="auto"/>
        <w:ind w:firstLine="0"/>
        <w:jc w:val="left"/>
        <w:rPr>
          <w:rFonts w:ascii="Segoe UI Semilight" w:hAnsi="Segoe UI Semilight" w:cs="Segoe UI Semilight"/>
          <w:sz w:val="22"/>
          <w:szCs w:val="22"/>
        </w:rPr>
      </w:pPr>
    </w:p>
    <w:p w14:paraId="6377906E" w14:textId="2347481B" w:rsidR="001652EA" w:rsidRPr="004D6EAD" w:rsidRDefault="00961C91" w:rsidP="00961C91">
      <w:pPr>
        <w:pStyle w:val="Style5"/>
        <w:shd w:val="clear" w:color="auto" w:fill="auto"/>
        <w:spacing w:before="160" w:after="160" w:line="276" w:lineRule="auto"/>
        <w:ind w:right="-31" w:firstLine="0"/>
        <w:jc w:val="left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 xml:space="preserve">Umowa o przeprowadzenie badania i sporządzenie sprawozdania z badania finansowego Spółki </w:t>
      </w:r>
      <w:r w:rsidR="001652EA" w:rsidRPr="004D6EAD">
        <w:rPr>
          <w:rFonts w:ascii="Segoe UI Semilight" w:hAnsi="Segoe UI Semilight" w:cs="Segoe UI Semilight"/>
          <w:sz w:val="22"/>
          <w:szCs w:val="22"/>
        </w:rPr>
        <w:t>obejmować będzie</w:t>
      </w:r>
      <w:r w:rsidR="009D5056">
        <w:rPr>
          <w:rFonts w:ascii="Segoe UI Semilight" w:hAnsi="Segoe UI Semilight" w:cs="Segoe UI Semilight"/>
          <w:sz w:val="22"/>
          <w:szCs w:val="22"/>
        </w:rPr>
        <w:t xml:space="preserve"> m.in.</w:t>
      </w:r>
      <w:bookmarkStart w:id="0" w:name="_GoBack"/>
      <w:bookmarkEnd w:id="0"/>
      <w:r w:rsidR="001652EA" w:rsidRPr="004D6EAD">
        <w:rPr>
          <w:rFonts w:ascii="Segoe UI Semilight" w:hAnsi="Segoe UI Semilight" w:cs="Segoe UI Semilight"/>
          <w:sz w:val="22"/>
          <w:szCs w:val="22"/>
        </w:rPr>
        <w:t>:</w:t>
      </w:r>
    </w:p>
    <w:p w14:paraId="304F9A32" w14:textId="438F1A0F" w:rsidR="009B093E" w:rsidRPr="004D6EAD" w:rsidRDefault="00BB7CCE" w:rsidP="00BB7CCE">
      <w:pPr>
        <w:pStyle w:val="Style5"/>
        <w:shd w:val="clear" w:color="auto" w:fill="auto"/>
        <w:spacing w:before="160" w:after="160" w:line="276" w:lineRule="auto"/>
        <w:ind w:left="284" w:right="-31" w:firstLine="0"/>
        <w:jc w:val="left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 xml:space="preserve">1. </w:t>
      </w:r>
      <w:r w:rsidR="001652EA" w:rsidRPr="004D6EAD">
        <w:rPr>
          <w:rFonts w:ascii="Segoe UI Semilight" w:hAnsi="Segoe UI Semilight" w:cs="Segoe UI Semilight"/>
          <w:sz w:val="22"/>
          <w:szCs w:val="22"/>
        </w:rPr>
        <w:t xml:space="preserve"> zobowiązanie wykonawcy 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 xml:space="preserve">do przeprowadzenia badania sprawozdań finansowych </w:t>
      </w:r>
      <w:r w:rsidR="00CD077D" w:rsidRPr="004D6EAD">
        <w:rPr>
          <w:rFonts w:ascii="Segoe UI Semilight" w:hAnsi="Segoe UI Semilight" w:cs="Segoe UI Semilight"/>
          <w:sz w:val="22"/>
          <w:szCs w:val="22"/>
        </w:rPr>
        <w:t>zamawiającego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 xml:space="preserve"> sporządzonych zgodnie z ustawą o rachunkowości z dnia 29 września 1994 r. (Dz.U. z 2019 r. poz. 351 ze zm.) za następujące okresy:</w:t>
      </w:r>
    </w:p>
    <w:p w14:paraId="78DB497A" w14:textId="77777777" w:rsidR="009B093E" w:rsidRPr="004D6EAD" w:rsidRDefault="00AB34E4" w:rsidP="00C32306">
      <w:pPr>
        <w:pStyle w:val="Style5"/>
        <w:numPr>
          <w:ilvl w:val="0"/>
          <w:numId w:val="10"/>
        </w:numPr>
        <w:shd w:val="clear" w:color="auto" w:fill="auto"/>
        <w:tabs>
          <w:tab w:val="left" w:pos="733"/>
          <w:tab w:val="left" w:pos="851"/>
        </w:tabs>
        <w:spacing w:before="160" w:after="160" w:line="276" w:lineRule="auto"/>
        <w:ind w:left="380" w:firstLine="187"/>
        <w:jc w:val="left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>za rok obrotowy kończący się dnia 31 grudnia 2019 r.;</w:t>
      </w:r>
    </w:p>
    <w:p w14:paraId="0F9EBAF2" w14:textId="77777777" w:rsidR="009B093E" w:rsidRPr="004D6EAD" w:rsidRDefault="00AB34E4" w:rsidP="00C32306">
      <w:pPr>
        <w:pStyle w:val="Style5"/>
        <w:numPr>
          <w:ilvl w:val="0"/>
          <w:numId w:val="10"/>
        </w:numPr>
        <w:shd w:val="clear" w:color="auto" w:fill="auto"/>
        <w:tabs>
          <w:tab w:val="left" w:pos="733"/>
          <w:tab w:val="left" w:pos="851"/>
        </w:tabs>
        <w:spacing w:before="160" w:after="160" w:line="276" w:lineRule="auto"/>
        <w:ind w:left="380" w:firstLine="187"/>
        <w:jc w:val="left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>za rok obrotowy kończący się dnia 31 grudnia 2020 r.</w:t>
      </w:r>
    </w:p>
    <w:p w14:paraId="2193BF4F" w14:textId="2EE070D8" w:rsidR="00AD643C" w:rsidRPr="004D6EAD" w:rsidRDefault="00AB34E4" w:rsidP="006F7EB2">
      <w:pPr>
        <w:pStyle w:val="Style5"/>
        <w:shd w:val="clear" w:color="auto" w:fill="auto"/>
        <w:tabs>
          <w:tab w:val="left" w:pos="426"/>
        </w:tabs>
        <w:spacing w:before="160" w:after="160" w:line="276" w:lineRule="auto"/>
        <w:ind w:left="380" w:firstLine="0"/>
        <w:jc w:val="both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 xml:space="preserve">w celu przedłożenia </w:t>
      </w:r>
      <w:r w:rsidR="0054725D" w:rsidRPr="004D6EAD">
        <w:rPr>
          <w:rFonts w:ascii="Segoe UI Semilight" w:hAnsi="Segoe UI Semilight" w:cs="Segoe UI Semilight"/>
          <w:sz w:val="22"/>
          <w:szCs w:val="22"/>
        </w:rPr>
        <w:t>zamawiającemu</w:t>
      </w:r>
      <w:r w:rsidRPr="004D6EAD">
        <w:rPr>
          <w:rFonts w:ascii="Segoe UI Semilight" w:hAnsi="Segoe UI Semilight" w:cs="Segoe UI Semilight"/>
          <w:sz w:val="22"/>
          <w:szCs w:val="22"/>
        </w:rPr>
        <w:t xml:space="preserve"> odnośnie każdego ze Sprawozdań finansowych sprawozdania z badania w postaci, o której mowa w </w:t>
      </w:r>
      <w:r w:rsidRPr="004D6EAD">
        <w:rPr>
          <w:rFonts w:ascii="Segoe UI Semilight" w:hAnsi="Segoe UI Semilight" w:cs="Segoe UI Semilight"/>
          <w:sz w:val="22"/>
          <w:szCs w:val="22"/>
          <w:lang w:eastAsia="en-US" w:bidi="en-US"/>
        </w:rPr>
        <w:t xml:space="preserve">art. </w:t>
      </w:r>
      <w:r w:rsidRPr="004D6EAD">
        <w:rPr>
          <w:rFonts w:ascii="Segoe UI Semilight" w:hAnsi="Segoe UI Semilight" w:cs="Segoe UI Semilight"/>
          <w:sz w:val="22"/>
          <w:szCs w:val="22"/>
        </w:rPr>
        <w:t>86 ust. 1 ustawy z dnia 11 maja 2017 r. o biegłych rewidentach, firmach audytorskich oraz nadzorze publicznym (Dz.U. z 2019 r. poz. 1421 ze zm.) tj. w postaci elektronicznej oraz opatrzonej kwalifikowanym podpisem elektronicznym przez biegłego rewidenta zawierającego opinię biegłego rewidenta o zbadanym Sprawozdaniu finansowym lub odmowę wyrażenia opinii, gdy biegły rewident nie jest w stanie wyrazić opinii o badanym Sprawozdaniu finansowym.</w:t>
      </w:r>
    </w:p>
    <w:p w14:paraId="0BC751E9" w14:textId="4EB90E13" w:rsidR="009B093E" w:rsidRPr="004D6EAD" w:rsidRDefault="00BB7CCE" w:rsidP="0054725D">
      <w:pPr>
        <w:pStyle w:val="Style5"/>
        <w:shd w:val="clear" w:color="auto" w:fill="auto"/>
        <w:tabs>
          <w:tab w:val="left" w:pos="426"/>
        </w:tabs>
        <w:spacing w:before="160" w:after="160" w:line="276" w:lineRule="auto"/>
        <w:ind w:left="380" w:right="200" w:firstLine="0"/>
        <w:jc w:val="both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>2.</w:t>
      </w:r>
      <w:r w:rsidR="0054725D" w:rsidRPr="004D6EAD">
        <w:rPr>
          <w:rFonts w:ascii="Segoe UI Semilight" w:hAnsi="Segoe UI Semilight" w:cs="Segoe UI Semilight"/>
          <w:sz w:val="22"/>
          <w:szCs w:val="22"/>
        </w:rPr>
        <w:t xml:space="preserve"> b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 xml:space="preserve">adanie zostanie przeprowadzone w siedzibie </w:t>
      </w:r>
      <w:r w:rsidR="0054725D" w:rsidRPr="004D6EAD">
        <w:rPr>
          <w:rFonts w:ascii="Segoe UI Semilight" w:hAnsi="Segoe UI Semilight" w:cs="Segoe UI Semilight"/>
          <w:sz w:val="22"/>
          <w:szCs w:val="22"/>
        </w:rPr>
        <w:t>zamawiającego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>, w trybie i na zasadach określonych w ustawie z dnia 29 września 1994 r. o rachunkowości (Dz.U. z 2019 r. poz. 351 ze zm.), ustawie z dnia 11 maja 2017 r. o biegłych rewidentach, firmach audytorskich oraz nadzorze publicznym (Dz. U. z 2019 r. poz. 1421 ze zm.), krajowych standardach badania oraz zasadach etyki zawodowej biegłych rewidentów.</w:t>
      </w:r>
    </w:p>
    <w:p w14:paraId="789E1BE7" w14:textId="17F18889" w:rsidR="009B093E" w:rsidRPr="004D6EAD" w:rsidRDefault="00BB7CCE" w:rsidP="0054725D">
      <w:pPr>
        <w:pStyle w:val="Style5"/>
        <w:shd w:val="clear" w:color="auto" w:fill="auto"/>
        <w:tabs>
          <w:tab w:val="left" w:pos="426"/>
        </w:tabs>
        <w:spacing w:before="160" w:after="160" w:line="276" w:lineRule="auto"/>
        <w:ind w:left="380" w:right="200" w:firstLine="0"/>
        <w:jc w:val="both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>3.</w:t>
      </w:r>
      <w:r w:rsidR="0054725D" w:rsidRPr="004D6EAD">
        <w:rPr>
          <w:rFonts w:ascii="Segoe UI Semilight" w:hAnsi="Segoe UI Semilight" w:cs="Segoe UI Semilight"/>
          <w:sz w:val="22"/>
          <w:szCs w:val="22"/>
        </w:rPr>
        <w:t xml:space="preserve"> b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 xml:space="preserve">adanie zostanie przeprowadzone przez </w:t>
      </w:r>
      <w:r w:rsidR="00D8598B" w:rsidRPr="004D6EAD">
        <w:rPr>
          <w:rFonts w:ascii="Segoe UI Semilight" w:hAnsi="Segoe UI Semilight" w:cs="Segoe UI Semilight"/>
          <w:sz w:val="22"/>
          <w:szCs w:val="22"/>
        </w:rPr>
        <w:t>wykonawcę n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>a tak dobranych próbkach ksiąg i dowodów księgowych, aby dokumentacja badania stanowiła wystarczającą i pełną podstawę do sporządzenia sprawozdania z badania sprawozdania finansowego.</w:t>
      </w:r>
    </w:p>
    <w:p w14:paraId="601D9409" w14:textId="46C927C9" w:rsidR="00AD643C" w:rsidRPr="004D6EAD" w:rsidRDefault="00BB7CCE" w:rsidP="003D42B0">
      <w:pPr>
        <w:pStyle w:val="Style5"/>
        <w:shd w:val="clear" w:color="auto" w:fill="auto"/>
        <w:tabs>
          <w:tab w:val="left" w:pos="4691"/>
        </w:tabs>
        <w:spacing w:before="160" w:after="160" w:line="276" w:lineRule="auto"/>
        <w:ind w:left="426" w:right="200" w:firstLine="0"/>
        <w:jc w:val="both"/>
        <w:rPr>
          <w:rFonts w:ascii="Segoe UI Semilight" w:hAnsi="Segoe UI Semilight" w:cs="Segoe UI Semilight"/>
          <w:sz w:val="22"/>
          <w:szCs w:val="22"/>
        </w:rPr>
      </w:pPr>
      <w:r w:rsidRPr="003D42B0">
        <w:rPr>
          <w:rFonts w:ascii="Segoe UI Semilight" w:hAnsi="Segoe UI Semilight" w:cs="Segoe UI Semilight"/>
          <w:sz w:val="22"/>
          <w:szCs w:val="22"/>
        </w:rPr>
        <w:t>4.</w:t>
      </w:r>
      <w:r w:rsidR="00D8598B" w:rsidRPr="004D6EAD">
        <w:rPr>
          <w:rFonts w:ascii="Segoe UI Semilight" w:hAnsi="Segoe UI Semilight" w:cs="Segoe UI Semilight"/>
          <w:b/>
          <w:bCs/>
          <w:sz w:val="22"/>
          <w:szCs w:val="22"/>
        </w:rPr>
        <w:t xml:space="preserve"> </w:t>
      </w:r>
      <w:r w:rsidR="00D8598B" w:rsidRPr="004D6EAD">
        <w:rPr>
          <w:rFonts w:ascii="Segoe UI Semilight" w:hAnsi="Segoe UI Semilight" w:cs="Segoe UI Semilight"/>
          <w:sz w:val="22"/>
          <w:szCs w:val="22"/>
        </w:rPr>
        <w:t>p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 xml:space="preserve">o przeprowadzeniu badania sprawozdań finansowych, </w:t>
      </w:r>
      <w:r w:rsidR="00FF06F1" w:rsidRPr="004D6EAD">
        <w:rPr>
          <w:rFonts w:ascii="Segoe UI Semilight" w:hAnsi="Segoe UI Semilight" w:cs="Segoe UI Semilight"/>
          <w:sz w:val="22"/>
          <w:szCs w:val="22"/>
        </w:rPr>
        <w:t>wykonawca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 xml:space="preserve"> przekaże </w:t>
      </w:r>
      <w:r w:rsidR="00FF06F1" w:rsidRPr="004D6EAD">
        <w:rPr>
          <w:rFonts w:ascii="Segoe UI Semilight" w:hAnsi="Segoe UI Semilight" w:cs="Segoe UI Semilight"/>
          <w:sz w:val="22"/>
          <w:szCs w:val="22"/>
        </w:rPr>
        <w:t>zamawiającemu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 xml:space="preserve"> elektroniczne sprawozdanie z badania opatrzone kwalifikowanym podpisem elektronicznym biegłego rewidenta </w:t>
      </w:r>
      <w:r w:rsidR="00FF06F1" w:rsidRPr="004D6EAD">
        <w:rPr>
          <w:rFonts w:ascii="Segoe UI Semilight" w:hAnsi="Segoe UI Semilight" w:cs="Segoe UI Semilight"/>
          <w:sz w:val="22"/>
          <w:szCs w:val="22"/>
        </w:rPr>
        <w:t>zamawiającego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 xml:space="preserve">, w terminach, </w:t>
      </w:r>
      <w:r w:rsidR="00B226D7" w:rsidRPr="004D6EAD">
        <w:rPr>
          <w:rFonts w:ascii="Segoe UI Semilight" w:hAnsi="Segoe UI Semilight" w:cs="Segoe UI Semilight"/>
          <w:sz w:val="22"/>
          <w:szCs w:val="22"/>
        </w:rPr>
        <w:t>wynikających z harmonogramu opisanego w tabeli</w:t>
      </w:r>
      <w:r w:rsidR="00010AD6">
        <w:rPr>
          <w:rFonts w:ascii="Segoe UI Semilight" w:hAnsi="Segoe UI Semilight" w:cs="Segoe UI Semilight"/>
          <w:sz w:val="22"/>
          <w:szCs w:val="22"/>
        </w:rPr>
        <w:t xml:space="preserve"> 1 </w:t>
      </w:r>
      <w:r w:rsidR="00B528E1" w:rsidRPr="004D6EAD">
        <w:rPr>
          <w:rFonts w:ascii="Segoe UI Semilight" w:hAnsi="Segoe UI Semilight" w:cs="Segoe UI Semilight"/>
          <w:sz w:val="22"/>
          <w:szCs w:val="22"/>
        </w:rPr>
        <w:t xml:space="preserve"> poniżej,</w:t>
      </w:r>
    </w:p>
    <w:p w14:paraId="0B9265A2" w14:textId="74066156" w:rsidR="00B528E1" w:rsidRDefault="00BB7CCE" w:rsidP="00617117">
      <w:pPr>
        <w:pStyle w:val="Style5"/>
        <w:shd w:val="clear" w:color="auto" w:fill="auto"/>
        <w:spacing w:before="160" w:after="160" w:line="276" w:lineRule="auto"/>
        <w:ind w:right="200" w:firstLine="426"/>
        <w:jc w:val="both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 xml:space="preserve">5. </w:t>
      </w:r>
      <w:r w:rsidR="00B528E1" w:rsidRPr="004D6EAD">
        <w:rPr>
          <w:rFonts w:ascii="Segoe UI Semilight" w:hAnsi="Segoe UI Semilight" w:cs="Segoe UI Semilight"/>
          <w:sz w:val="22"/>
          <w:szCs w:val="22"/>
        </w:rPr>
        <w:t xml:space="preserve"> w</w:t>
      </w:r>
      <w:r w:rsidR="00B528E1" w:rsidRPr="004D6EAD">
        <w:rPr>
          <w:rFonts w:ascii="Segoe UI Semilight" w:hAnsi="Segoe UI Semilight" w:cs="Segoe UI Semilight"/>
          <w:sz w:val="22"/>
          <w:szCs w:val="22"/>
        </w:rPr>
        <w:t xml:space="preserve"> razie wydania przez biegłego rewidenta opinii o sprawozdaniu finansowym z zastrzeżeniami lub opinii negatywnej, uzasadnienie zostanie przekazane </w:t>
      </w:r>
      <w:r w:rsidR="00B528E1" w:rsidRPr="004D6EAD">
        <w:rPr>
          <w:rFonts w:ascii="Segoe UI Semilight" w:hAnsi="Segoe UI Semilight" w:cs="Segoe UI Semilight"/>
          <w:sz w:val="22"/>
          <w:szCs w:val="22"/>
        </w:rPr>
        <w:t>zamawiającemu</w:t>
      </w:r>
      <w:r w:rsidR="00B528E1" w:rsidRPr="004D6EAD">
        <w:rPr>
          <w:rFonts w:ascii="Segoe UI Semilight" w:hAnsi="Segoe UI Semilight" w:cs="Segoe UI Semilight"/>
          <w:sz w:val="22"/>
          <w:szCs w:val="22"/>
        </w:rPr>
        <w:t>, w terminach, o których mowa w § 5 ust. 1 pkt 4 Umowy.</w:t>
      </w:r>
    </w:p>
    <w:p w14:paraId="33D11F52" w14:textId="0C3A2B38" w:rsidR="003D42B0" w:rsidRDefault="003D42B0" w:rsidP="00617117">
      <w:pPr>
        <w:pStyle w:val="Style5"/>
        <w:shd w:val="clear" w:color="auto" w:fill="auto"/>
        <w:spacing w:before="160" w:after="160" w:line="276" w:lineRule="auto"/>
        <w:ind w:right="200" w:firstLine="426"/>
        <w:jc w:val="both"/>
        <w:rPr>
          <w:rFonts w:ascii="Segoe UI Semilight" w:hAnsi="Segoe UI Semilight" w:cs="Segoe UI Semilight"/>
          <w:sz w:val="22"/>
          <w:szCs w:val="22"/>
        </w:rPr>
      </w:pPr>
    </w:p>
    <w:p w14:paraId="2E98BA58" w14:textId="77777777" w:rsidR="00DF1C99" w:rsidRDefault="00DF1C99" w:rsidP="00617117">
      <w:pPr>
        <w:pStyle w:val="Style5"/>
        <w:shd w:val="clear" w:color="auto" w:fill="auto"/>
        <w:spacing w:before="160" w:after="160" w:line="276" w:lineRule="auto"/>
        <w:ind w:right="200" w:firstLine="426"/>
        <w:jc w:val="both"/>
        <w:rPr>
          <w:rFonts w:ascii="Segoe UI Semilight" w:hAnsi="Segoe UI Semilight" w:cs="Segoe UI Semilight"/>
          <w:sz w:val="22"/>
          <w:szCs w:val="22"/>
        </w:rPr>
      </w:pPr>
    </w:p>
    <w:p w14:paraId="25D7FA03" w14:textId="2B1821AA" w:rsidR="00B226D7" w:rsidRPr="004D6EAD" w:rsidRDefault="003D42B0" w:rsidP="003D42B0">
      <w:pPr>
        <w:pStyle w:val="Style5"/>
        <w:shd w:val="clear" w:color="auto" w:fill="auto"/>
        <w:spacing w:before="160" w:after="160" w:line="276" w:lineRule="auto"/>
        <w:ind w:right="200" w:firstLine="426"/>
        <w:jc w:val="both"/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lastRenderedPageBreak/>
        <w:t>Tabela 1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"/>
        <w:gridCol w:w="2945"/>
        <w:gridCol w:w="1683"/>
        <w:gridCol w:w="1931"/>
        <w:gridCol w:w="2028"/>
      </w:tblGrid>
      <w:tr w:rsidR="00B226D7" w:rsidRPr="004D6EAD" w14:paraId="5B7DC7BF" w14:textId="77777777" w:rsidTr="00540389">
        <w:trPr>
          <w:trHeight w:hRule="exact" w:val="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1CAA2" w14:textId="77777777" w:rsidR="00B226D7" w:rsidRPr="004D6EAD" w:rsidRDefault="00B226D7" w:rsidP="00540389">
            <w:pPr>
              <w:pStyle w:val="Style5"/>
              <w:shd w:val="clear" w:color="auto" w:fill="auto"/>
              <w:spacing w:before="0" w:after="80" w:line="222" w:lineRule="exact"/>
              <w:ind w:left="180" w:firstLine="0"/>
              <w:jc w:val="center"/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</w:pPr>
            <w:r w:rsidRPr="004D6EAD">
              <w:rPr>
                <w:rStyle w:val="CharStyle35"/>
                <w:rFonts w:ascii="Segoe UI Semilight" w:hAnsi="Segoe UI Semilight" w:cs="Segoe UI Semilight"/>
                <w:sz w:val="22"/>
                <w:szCs w:val="22"/>
              </w:rPr>
              <w:t>Lp.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7B45F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48" w:lineRule="exact"/>
              <w:ind w:right="20"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Style w:val="CharStyle35"/>
                <w:rFonts w:ascii="Segoe UI Semilight" w:hAnsi="Segoe UI Semilight" w:cs="Segoe UI Semilight"/>
                <w:sz w:val="22"/>
                <w:szCs w:val="22"/>
              </w:rPr>
              <w:t>Czynności (grupy czynności)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F5C62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48" w:lineRule="exact"/>
              <w:ind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Style w:val="CharStyle35"/>
                <w:rFonts w:ascii="Segoe UI Semilight" w:hAnsi="Segoe UI Semilight" w:cs="Segoe UI Semilight"/>
                <w:sz w:val="22"/>
                <w:szCs w:val="22"/>
              </w:rPr>
              <w:t>Strona umowy zobowiązana do wykonania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7D419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52" w:lineRule="exact"/>
              <w:ind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Style w:val="CharStyle35"/>
                <w:rFonts w:ascii="Segoe UI Semilight" w:hAnsi="Segoe UI Semilight" w:cs="Segoe UI Semilight"/>
                <w:sz w:val="22"/>
                <w:szCs w:val="22"/>
              </w:rPr>
              <w:t>Termin wykonania lub okres</w:t>
            </w:r>
          </w:p>
          <w:p w14:paraId="15C09B47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52" w:lineRule="exact"/>
              <w:ind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Style w:val="CharStyle35"/>
                <w:rFonts w:ascii="Segoe UI Semilight" w:hAnsi="Segoe UI Semilight" w:cs="Segoe UI Semilight"/>
                <w:sz w:val="22"/>
                <w:szCs w:val="22"/>
              </w:rPr>
              <w:t>wykonywania 2019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119E41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52" w:lineRule="exact"/>
              <w:ind w:left="20"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Style w:val="CharStyle35"/>
                <w:rFonts w:ascii="Segoe UI Semilight" w:hAnsi="Segoe UI Semilight" w:cs="Segoe UI Semilight"/>
                <w:sz w:val="22"/>
                <w:szCs w:val="22"/>
              </w:rPr>
              <w:t>Termin wykonania lub okres</w:t>
            </w:r>
          </w:p>
          <w:p w14:paraId="53F0E493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52" w:lineRule="exact"/>
              <w:ind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Style w:val="CharStyle35"/>
                <w:rFonts w:ascii="Segoe UI Semilight" w:hAnsi="Segoe UI Semilight" w:cs="Segoe UI Semilight"/>
                <w:sz w:val="22"/>
                <w:szCs w:val="22"/>
              </w:rPr>
              <w:t>wykonywania 2020</w:t>
            </w:r>
          </w:p>
        </w:tc>
      </w:tr>
      <w:tr w:rsidR="00B226D7" w:rsidRPr="004D6EAD" w14:paraId="10978174" w14:textId="77777777" w:rsidTr="00540389">
        <w:trPr>
          <w:trHeight w:hRule="exact" w:val="7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4DD41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22" w:lineRule="exact"/>
              <w:ind w:left="180"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Fonts w:ascii="Segoe UI Semilight" w:hAnsi="Segoe UI Semilight" w:cs="Segoe UI Semilight"/>
                <w:sz w:val="22"/>
                <w:szCs w:val="22"/>
              </w:rPr>
              <w:t>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8CB8C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48" w:lineRule="exact"/>
              <w:ind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Style w:val="CharStyle36"/>
                <w:rFonts w:ascii="Segoe UI Semilight" w:hAnsi="Segoe UI Semilight" w:cs="Segoe UI Semilight"/>
                <w:sz w:val="22"/>
                <w:szCs w:val="22"/>
              </w:rPr>
              <w:t>Udostępnienie biegłym rewidentom WYKONAWCY sprawozdania finansowego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597E5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Style w:val="CharStyle36"/>
                <w:rFonts w:ascii="Segoe UI Semilight" w:hAnsi="Segoe UI Semilight" w:cs="Segoe UI Semilight"/>
                <w:sz w:val="22"/>
                <w:szCs w:val="22"/>
              </w:rPr>
              <w:t>ZAMAWIAJĄCY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10475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Style w:val="CharStyle36"/>
                <w:rFonts w:ascii="Segoe UI Semilight" w:hAnsi="Segoe UI Semilight" w:cs="Segoe UI Semilight"/>
                <w:sz w:val="22"/>
                <w:szCs w:val="22"/>
              </w:rPr>
              <w:t>28.02.2020 r.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4D54C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22" w:lineRule="exact"/>
              <w:ind w:left="20"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Style w:val="CharStyle36"/>
                <w:rFonts w:ascii="Segoe UI Semilight" w:hAnsi="Segoe UI Semilight" w:cs="Segoe UI Semilight"/>
                <w:sz w:val="22"/>
                <w:szCs w:val="22"/>
              </w:rPr>
              <w:t>01.03.2021 r.</w:t>
            </w:r>
          </w:p>
        </w:tc>
      </w:tr>
      <w:tr w:rsidR="00B226D7" w:rsidRPr="004D6EAD" w14:paraId="60BF75C6" w14:textId="77777777" w:rsidTr="00540389">
        <w:trPr>
          <w:trHeight w:hRule="exact" w:val="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4E0580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22" w:lineRule="exact"/>
              <w:ind w:left="180"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Style w:val="CharStyle36"/>
                <w:rFonts w:ascii="Segoe UI Semilight" w:hAnsi="Segoe UI Semilight" w:cs="Segoe UI Semilight"/>
                <w:sz w:val="22"/>
                <w:szCs w:val="22"/>
              </w:rPr>
              <w:t>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35C87C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Style w:val="CharStyle36"/>
                <w:rFonts w:ascii="Segoe UI Semilight" w:hAnsi="Segoe UI Semilight" w:cs="Segoe UI Semilight"/>
                <w:sz w:val="22"/>
                <w:szCs w:val="22"/>
              </w:rPr>
              <w:t>Badanie sprawozdania finansowego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58ED61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Style w:val="CharStyle36"/>
                <w:rFonts w:ascii="Segoe UI Semilight" w:hAnsi="Segoe UI Semilight" w:cs="Segoe UI Semilight"/>
                <w:sz w:val="22"/>
                <w:szCs w:val="22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975BC8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Style w:val="CharStyle36"/>
                <w:rFonts w:ascii="Segoe UI Semilight" w:hAnsi="Segoe UI Semilight" w:cs="Segoe UI Semilight"/>
                <w:sz w:val="22"/>
                <w:szCs w:val="22"/>
              </w:rPr>
              <w:t>28.02-25.03.2020 r.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8F4AE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Style w:val="CharStyle36"/>
                <w:rFonts w:ascii="Segoe UI Semilight" w:hAnsi="Segoe UI Semilight" w:cs="Segoe UI Semilight"/>
                <w:sz w:val="22"/>
                <w:szCs w:val="22"/>
              </w:rPr>
              <w:t>01.03. -25.03.2021 r.</w:t>
            </w:r>
          </w:p>
        </w:tc>
      </w:tr>
      <w:tr w:rsidR="00B226D7" w:rsidRPr="004D6EAD" w14:paraId="7AA28A4A" w14:textId="77777777" w:rsidTr="00540389">
        <w:trPr>
          <w:trHeight w:hRule="exact" w:val="9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162078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22" w:lineRule="exact"/>
              <w:ind w:left="180"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Style w:val="CharStyle36"/>
                <w:rFonts w:ascii="Segoe UI Semilight" w:hAnsi="Segoe UI Semilight" w:cs="Segoe UI Semilight"/>
                <w:sz w:val="22"/>
                <w:szCs w:val="22"/>
              </w:rPr>
              <w:t>3.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E878E1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Style w:val="CharStyle36"/>
                <w:rFonts w:ascii="Segoe UI Semilight" w:hAnsi="Segoe UI Semilight" w:cs="Segoe UI Semilight"/>
                <w:sz w:val="22"/>
                <w:szCs w:val="22"/>
              </w:rPr>
              <w:t>Przekazanie WYKONAWCY oświadczenia Zarządu Spółki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722F0C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Style w:val="CharStyle36"/>
                <w:rFonts w:ascii="Segoe UI Semilight" w:hAnsi="Segoe UI Semilight" w:cs="Segoe UI Semilight"/>
                <w:sz w:val="22"/>
                <w:szCs w:val="22"/>
              </w:rPr>
              <w:t>ZAMAWIAJĄCY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3BB00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Style w:val="CharStyle36"/>
                <w:rFonts w:ascii="Segoe UI Semilight" w:hAnsi="Segoe UI Semilight" w:cs="Segoe UI Semilight"/>
                <w:sz w:val="22"/>
                <w:szCs w:val="22"/>
              </w:rPr>
              <w:t>w dniu wydania sprawozdania z badania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9A819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Style w:val="CharStyle36"/>
                <w:rFonts w:ascii="Segoe UI Semilight" w:hAnsi="Segoe UI Semilight" w:cs="Segoe UI Semilight"/>
                <w:sz w:val="22"/>
                <w:szCs w:val="22"/>
              </w:rPr>
              <w:t>w dniu wydania sprawozdania z badania</w:t>
            </w:r>
          </w:p>
        </w:tc>
      </w:tr>
      <w:tr w:rsidR="00B226D7" w:rsidRPr="004D6EAD" w14:paraId="4E7235FD" w14:textId="77777777" w:rsidTr="00540389">
        <w:trPr>
          <w:trHeight w:hRule="exact"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A03676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22" w:lineRule="exact"/>
              <w:ind w:left="180"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Style w:val="CharStyle36"/>
                <w:rFonts w:ascii="Segoe UI Semilight" w:hAnsi="Segoe UI Semilight" w:cs="Segoe UI Semilight"/>
                <w:sz w:val="22"/>
                <w:szCs w:val="22"/>
              </w:rPr>
              <w:t>4.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563731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Style w:val="CharStyle36"/>
                <w:rFonts w:ascii="Segoe UI Semilight" w:hAnsi="Segoe UI Semilight" w:cs="Segoe UI Semilight"/>
                <w:sz w:val="22"/>
                <w:szCs w:val="22"/>
              </w:rPr>
              <w:t>Przekazanie</w:t>
            </w:r>
          </w:p>
          <w:p w14:paraId="179022FA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Style w:val="CharStyle36"/>
                <w:rFonts w:ascii="Segoe UI Semilight" w:hAnsi="Segoe UI Semilight" w:cs="Segoe UI Semilight"/>
                <w:sz w:val="22"/>
                <w:szCs w:val="22"/>
              </w:rPr>
              <w:t>ZAMAWIAJĄCEMU sprawozdania z badania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9A91F0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Style w:val="CharStyle36"/>
                <w:rFonts w:ascii="Segoe UI Semilight" w:hAnsi="Segoe UI Semilight" w:cs="Segoe UI Semilight"/>
                <w:sz w:val="22"/>
                <w:szCs w:val="22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DD51BF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Style w:val="CharStyle36"/>
                <w:rFonts w:ascii="Segoe UI Semilight" w:hAnsi="Segoe UI Semilight" w:cs="Segoe UI Semilight"/>
                <w:sz w:val="22"/>
                <w:szCs w:val="22"/>
              </w:rPr>
              <w:t>25.03.2020 r.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5D0A6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Style w:val="CharStyle36"/>
                <w:rFonts w:ascii="Segoe UI Semilight" w:hAnsi="Segoe UI Semilight" w:cs="Segoe UI Semilight"/>
                <w:sz w:val="22"/>
                <w:szCs w:val="22"/>
              </w:rPr>
              <w:t>25.03.2021 r.</w:t>
            </w:r>
          </w:p>
        </w:tc>
      </w:tr>
      <w:tr w:rsidR="00B226D7" w:rsidRPr="004D6EAD" w14:paraId="0152882C" w14:textId="77777777" w:rsidTr="00540389">
        <w:trPr>
          <w:trHeight w:hRule="exact" w:val="1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8E01E8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22" w:lineRule="exact"/>
              <w:ind w:left="180"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Style w:val="CharStyle36"/>
                <w:rFonts w:ascii="Segoe UI Semilight" w:hAnsi="Segoe UI Semilight" w:cs="Segoe UI Semilight"/>
                <w:sz w:val="22"/>
                <w:szCs w:val="22"/>
              </w:rPr>
              <w:t>5.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EBD055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Style w:val="CharStyle36"/>
                <w:rFonts w:ascii="Segoe UI Semilight" w:hAnsi="Segoe UI Semilight" w:cs="Segoe UI Semilight"/>
                <w:sz w:val="22"/>
                <w:szCs w:val="22"/>
              </w:rPr>
              <w:t>Przekazanie</w:t>
            </w:r>
          </w:p>
          <w:p w14:paraId="09A44FC8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Style w:val="CharStyle36"/>
                <w:rFonts w:ascii="Segoe UI Semilight" w:hAnsi="Segoe UI Semilight" w:cs="Segoe UI Semilight"/>
                <w:sz w:val="22"/>
                <w:szCs w:val="22"/>
              </w:rPr>
              <w:t>ZAMAWIAJĄCEMU wystąpienia porewizyjnego, o ile rezultaty badania wykażą potrzebę opracowania wystąpienia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56BB7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Style w:val="CharStyle36"/>
                <w:rFonts w:ascii="Segoe UI Semilight" w:hAnsi="Segoe UI Semilight" w:cs="Segoe UI Semilight"/>
                <w:sz w:val="22"/>
                <w:szCs w:val="22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52574C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Style w:val="CharStyle36"/>
                <w:rFonts w:ascii="Segoe UI Semilight" w:hAnsi="Segoe UI Semilight" w:cs="Segoe UI Semilight"/>
                <w:sz w:val="22"/>
                <w:szCs w:val="22"/>
              </w:rPr>
              <w:t>5 dni</w:t>
            </w:r>
          </w:p>
          <w:p w14:paraId="4BEBD65A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Style w:val="CharStyle36"/>
                <w:rFonts w:ascii="Segoe UI Semilight" w:hAnsi="Segoe UI Semilight" w:cs="Segoe UI Semilight"/>
                <w:sz w:val="22"/>
                <w:szCs w:val="22"/>
              </w:rPr>
              <w:t>po przekazaniu sprawozdania z badania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B0912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Style w:val="CharStyle36"/>
                <w:rFonts w:ascii="Segoe UI Semilight" w:hAnsi="Segoe UI Semilight" w:cs="Segoe UI Semilight"/>
                <w:sz w:val="22"/>
                <w:szCs w:val="22"/>
              </w:rPr>
              <w:t>5 dni</w:t>
            </w:r>
          </w:p>
          <w:p w14:paraId="3DE7D13B" w14:textId="77777777" w:rsidR="00B226D7" w:rsidRPr="004D6EAD" w:rsidRDefault="00B226D7" w:rsidP="00540389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D6EAD">
              <w:rPr>
                <w:rStyle w:val="CharStyle36"/>
                <w:rFonts w:ascii="Segoe UI Semilight" w:hAnsi="Segoe UI Semilight" w:cs="Segoe UI Semilight"/>
                <w:sz w:val="22"/>
                <w:szCs w:val="22"/>
              </w:rPr>
              <w:t>po przekazaniu sprawozdania z badania</w:t>
            </w:r>
          </w:p>
        </w:tc>
      </w:tr>
    </w:tbl>
    <w:p w14:paraId="15AF41F3" w14:textId="77777777" w:rsidR="00B226D7" w:rsidRPr="004D6EAD" w:rsidRDefault="00B226D7" w:rsidP="00FF06F1">
      <w:pPr>
        <w:pStyle w:val="Style5"/>
        <w:shd w:val="clear" w:color="auto" w:fill="auto"/>
        <w:tabs>
          <w:tab w:val="left" w:pos="4691"/>
        </w:tabs>
        <w:spacing w:before="160" w:after="160" w:line="276" w:lineRule="auto"/>
        <w:ind w:left="426" w:right="200" w:firstLine="0"/>
        <w:jc w:val="both"/>
        <w:rPr>
          <w:rFonts w:ascii="Segoe UI Semilight" w:hAnsi="Segoe UI Semilight" w:cs="Segoe UI Semilight"/>
          <w:sz w:val="22"/>
          <w:szCs w:val="22"/>
        </w:rPr>
      </w:pPr>
    </w:p>
    <w:p w14:paraId="49597C89" w14:textId="114A11C0" w:rsidR="009B093E" w:rsidRPr="004D6EAD" w:rsidRDefault="00BB7CCE" w:rsidP="00617117">
      <w:pPr>
        <w:pStyle w:val="Style5"/>
        <w:shd w:val="clear" w:color="auto" w:fill="auto"/>
        <w:tabs>
          <w:tab w:val="left" w:pos="426"/>
        </w:tabs>
        <w:spacing w:before="160" w:after="160" w:line="276" w:lineRule="auto"/>
        <w:ind w:right="200" w:firstLine="0"/>
        <w:jc w:val="both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 xml:space="preserve">6. </w:t>
      </w:r>
      <w:r w:rsidR="00617117" w:rsidRPr="004D6EAD">
        <w:rPr>
          <w:rFonts w:ascii="Segoe UI Semilight" w:hAnsi="Segoe UI Semilight" w:cs="Segoe UI Semilight"/>
          <w:sz w:val="22"/>
          <w:szCs w:val="22"/>
        </w:rPr>
        <w:t xml:space="preserve"> w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 xml:space="preserve"> przypadku zrzeczenia się wyrażenia opinii o sprawozdaniu finansowym na skutek ograniczenia zakresu lub metody badań zostaną </w:t>
      </w:r>
      <w:r w:rsidR="00F06C88" w:rsidRPr="004D6EAD">
        <w:rPr>
          <w:rFonts w:ascii="Segoe UI Semilight" w:hAnsi="Segoe UI Semilight" w:cs="Segoe UI Semilight"/>
          <w:sz w:val="22"/>
          <w:szCs w:val="22"/>
        </w:rPr>
        <w:t>zmawiającemu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 xml:space="preserve"> wyczerpująco przedstawione tego powody.</w:t>
      </w:r>
    </w:p>
    <w:p w14:paraId="18EB6F27" w14:textId="02F31344" w:rsidR="009B093E" w:rsidRPr="004D6EAD" w:rsidRDefault="00BB7CCE" w:rsidP="00F06C88">
      <w:pPr>
        <w:pStyle w:val="Style5"/>
        <w:shd w:val="clear" w:color="auto" w:fill="auto"/>
        <w:spacing w:before="160" w:after="160" w:line="276" w:lineRule="auto"/>
        <w:ind w:right="200" w:firstLine="0"/>
        <w:jc w:val="both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>7.</w:t>
      </w:r>
      <w:r w:rsidR="00617117" w:rsidRPr="004D6EAD">
        <w:rPr>
          <w:rFonts w:ascii="Segoe UI Semilight" w:hAnsi="Segoe UI Semilight" w:cs="Segoe UI Semilight"/>
          <w:sz w:val="22"/>
          <w:szCs w:val="22"/>
        </w:rPr>
        <w:t xml:space="preserve"> s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>prawozdania,</w:t>
      </w:r>
      <w:r w:rsidR="00A064B3" w:rsidRPr="004D6EAD">
        <w:rPr>
          <w:rFonts w:ascii="Segoe UI Semilight" w:hAnsi="Segoe UI Semilight" w:cs="Segoe UI Semilight"/>
          <w:sz w:val="22"/>
          <w:szCs w:val="22"/>
        </w:rPr>
        <w:t xml:space="preserve"> będące przedmiotem umowy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 xml:space="preserve">, będą w szczególności zawierać stwierdzenia wymagane przepisami </w:t>
      </w:r>
      <w:r w:rsidR="00AB34E4" w:rsidRPr="004D6EAD">
        <w:rPr>
          <w:rFonts w:ascii="Segoe UI Semilight" w:hAnsi="Segoe UI Semilight" w:cs="Segoe UI Semilight"/>
          <w:sz w:val="22"/>
          <w:szCs w:val="22"/>
          <w:lang w:eastAsia="en-US" w:bidi="en-US"/>
        </w:rPr>
        <w:t xml:space="preserve">art. 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>83 ustawy z 11 maja 2017 roku o biegłych rewidentach, firmach audytorskich oraz nadzorze publicznym (Dz.U. z 2019 r. poz. 1421 ze zm.)</w:t>
      </w:r>
      <w:r w:rsidR="00617117" w:rsidRPr="004D6EAD">
        <w:rPr>
          <w:rFonts w:ascii="Segoe UI Semilight" w:hAnsi="Segoe UI Semilight" w:cs="Segoe UI Semilight"/>
          <w:sz w:val="22"/>
          <w:szCs w:val="22"/>
        </w:rPr>
        <w:t>,</w:t>
      </w:r>
    </w:p>
    <w:p w14:paraId="01158650" w14:textId="0B348B00" w:rsidR="009B093E" w:rsidRPr="004D6EAD" w:rsidRDefault="00BB7CCE" w:rsidP="004D6EAD">
      <w:pPr>
        <w:pStyle w:val="Style5"/>
        <w:shd w:val="clear" w:color="auto" w:fill="auto"/>
        <w:spacing w:before="160" w:after="160" w:line="276" w:lineRule="auto"/>
        <w:ind w:right="3" w:firstLine="0"/>
        <w:jc w:val="both"/>
        <w:rPr>
          <w:rFonts w:ascii="Segoe UI Semilight" w:hAnsi="Segoe UI Semilight" w:cs="Segoe UI Semilight"/>
          <w:color w:val="auto"/>
          <w:sz w:val="22"/>
          <w:szCs w:val="22"/>
        </w:rPr>
      </w:pPr>
      <w:r w:rsidRPr="004D6EAD">
        <w:rPr>
          <w:rFonts w:ascii="Segoe UI Semilight" w:hAnsi="Segoe UI Semilight" w:cs="Segoe UI Semilight"/>
          <w:color w:val="auto"/>
          <w:sz w:val="22"/>
          <w:szCs w:val="22"/>
        </w:rPr>
        <w:t>8.</w:t>
      </w:r>
      <w:r w:rsidR="006C122C" w:rsidRPr="004D6EAD">
        <w:rPr>
          <w:rFonts w:ascii="Segoe UI Semilight" w:hAnsi="Segoe UI Semilight" w:cs="Segoe UI Semilight"/>
          <w:color w:val="auto"/>
          <w:sz w:val="22"/>
          <w:szCs w:val="22"/>
        </w:rPr>
        <w:t xml:space="preserve"> b</w:t>
      </w:r>
      <w:r w:rsidR="00AB34E4" w:rsidRPr="004D6EAD">
        <w:rPr>
          <w:rFonts w:ascii="Segoe UI Semilight" w:hAnsi="Segoe UI Semilight" w:cs="Segoe UI Semilight"/>
          <w:color w:val="auto"/>
          <w:sz w:val="22"/>
          <w:szCs w:val="22"/>
        </w:rPr>
        <w:t>adan</w:t>
      </w:r>
      <w:r w:rsidR="004D6EAD">
        <w:rPr>
          <w:rFonts w:ascii="Segoe UI Semilight" w:hAnsi="Segoe UI Semilight" w:cs="Segoe UI Semilight"/>
          <w:color w:val="auto"/>
          <w:sz w:val="22"/>
          <w:szCs w:val="22"/>
        </w:rPr>
        <w:t>i</w:t>
      </w:r>
      <w:r w:rsidR="00AB34E4" w:rsidRPr="004D6EAD">
        <w:rPr>
          <w:rFonts w:ascii="Segoe UI Semilight" w:hAnsi="Segoe UI Semilight" w:cs="Segoe UI Semilight"/>
          <w:color w:val="auto"/>
          <w:sz w:val="22"/>
          <w:szCs w:val="22"/>
        </w:rPr>
        <w:t>e sprawozdania finansow</w:t>
      </w:r>
      <w:r w:rsidR="00C3324A" w:rsidRPr="004D6EAD">
        <w:rPr>
          <w:rFonts w:ascii="Segoe UI Semilight" w:hAnsi="Segoe UI Semilight" w:cs="Segoe UI Semilight"/>
          <w:color w:val="auto"/>
          <w:sz w:val="22"/>
          <w:szCs w:val="22"/>
        </w:rPr>
        <w:t xml:space="preserve">ych </w:t>
      </w:r>
      <w:r w:rsidR="00AB34E4" w:rsidRPr="004D6EAD">
        <w:rPr>
          <w:rFonts w:ascii="Segoe UI Semilight" w:hAnsi="Segoe UI Semilight" w:cs="Segoe UI Semilight"/>
          <w:color w:val="auto"/>
          <w:sz w:val="22"/>
          <w:szCs w:val="22"/>
        </w:rPr>
        <w:t>oraz ksiąg rachunkowych zostanie przeprowadzone w terminie</w:t>
      </w:r>
      <w:r w:rsidR="00C3324A" w:rsidRPr="004D6EAD">
        <w:rPr>
          <w:rFonts w:ascii="Segoe UI Semilight" w:hAnsi="Segoe UI Semilight" w:cs="Segoe UI Semilight"/>
          <w:color w:val="auto"/>
          <w:sz w:val="22"/>
          <w:szCs w:val="22"/>
        </w:rPr>
        <w:t xml:space="preserve"> i na warunkach </w:t>
      </w:r>
      <w:r w:rsidR="00AB34E4" w:rsidRPr="004D6EAD">
        <w:rPr>
          <w:rFonts w:ascii="Segoe UI Semilight" w:hAnsi="Segoe UI Semilight" w:cs="Segoe UI Semilight"/>
          <w:color w:val="auto"/>
          <w:sz w:val="22"/>
          <w:szCs w:val="22"/>
        </w:rPr>
        <w:t xml:space="preserve"> </w:t>
      </w:r>
      <w:r w:rsidR="00C3324A" w:rsidRPr="004D6EAD">
        <w:rPr>
          <w:rFonts w:ascii="Segoe UI Semilight" w:hAnsi="Segoe UI Semilight" w:cs="Segoe UI Semilight"/>
          <w:color w:val="auto"/>
          <w:sz w:val="22"/>
          <w:szCs w:val="22"/>
        </w:rPr>
        <w:t xml:space="preserve">wynikających z tabeli </w:t>
      </w:r>
      <w:r w:rsidR="00010AD6">
        <w:rPr>
          <w:rFonts w:ascii="Segoe UI Semilight" w:hAnsi="Segoe UI Semilight" w:cs="Segoe UI Semilight"/>
          <w:color w:val="auto"/>
          <w:sz w:val="22"/>
          <w:szCs w:val="22"/>
        </w:rPr>
        <w:t xml:space="preserve">1 </w:t>
      </w:r>
      <w:r w:rsidR="00C3324A" w:rsidRPr="004D6EAD">
        <w:rPr>
          <w:rFonts w:ascii="Segoe UI Semilight" w:hAnsi="Segoe UI Semilight" w:cs="Segoe UI Semilight"/>
          <w:color w:val="auto"/>
          <w:sz w:val="22"/>
          <w:szCs w:val="22"/>
        </w:rPr>
        <w:t>powyżej.</w:t>
      </w:r>
    </w:p>
    <w:p w14:paraId="5898152B" w14:textId="3A36288B" w:rsidR="00F06C88" w:rsidRPr="004D6EAD" w:rsidRDefault="00BB7CCE" w:rsidP="004D6EAD">
      <w:pPr>
        <w:pStyle w:val="Style5"/>
        <w:shd w:val="clear" w:color="auto" w:fill="auto"/>
        <w:spacing w:before="160" w:after="160" w:line="276" w:lineRule="auto"/>
        <w:ind w:right="3" w:firstLine="0"/>
        <w:jc w:val="both"/>
        <w:rPr>
          <w:rFonts w:ascii="Segoe UI Semilight" w:hAnsi="Segoe UI Semilight" w:cs="Segoe UI Semilight"/>
          <w:color w:val="auto"/>
          <w:sz w:val="22"/>
          <w:szCs w:val="22"/>
        </w:rPr>
      </w:pPr>
      <w:r w:rsidRPr="004D6EAD">
        <w:rPr>
          <w:rFonts w:ascii="Segoe UI Semilight" w:hAnsi="Segoe UI Semilight" w:cs="Segoe UI Semilight"/>
          <w:color w:val="auto"/>
          <w:sz w:val="22"/>
          <w:szCs w:val="22"/>
        </w:rPr>
        <w:t>9.</w:t>
      </w:r>
      <w:r w:rsidR="006C122C" w:rsidRPr="004D6EAD">
        <w:rPr>
          <w:rFonts w:ascii="Segoe UI Semilight" w:hAnsi="Segoe UI Semilight" w:cs="Segoe UI Semilight"/>
          <w:color w:val="auto"/>
          <w:sz w:val="22"/>
          <w:szCs w:val="22"/>
        </w:rPr>
        <w:t xml:space="preserve"> w</w:t>
      </w:r>
      <w:r w:rsidR="00AB34E4" w:rsidRPr="004D6EAD">
        <w:rPr>
          <w:rFonts w:ascii="Segoe UI Semilight" w:hAnsi="Segoe UI Semilight" w:cs="Segoe UI Semilight"/>
          <w:color w:val="auto"/>
          <w:sz w:val="22"/>
          <w:szCs w:val="22"/>
        </w:rPr>
        <w:t xml:space="preserve"> przypadku niedotrzymania przez </w:t>
      </w:r>
      <w:r w:rsidR="00085321" w:rsidRPr="004D6EAD">
        <w:rPr>
          <w:rFonts w:ascii="Segoe UI Semilight" w:hAnsi="Segoe UI Semilight" w:cs="Segoe UI Semilight"/>
          <w:color w:val="auto"/>
          <w:sz w:val="22"/>
          <w:szCs w:val="22"/>
        </w:rPr>
        <w:t xml:space="preserve">zamawiającego </w:t>
      </w:r>
      <w:r w:rsidR="006C122C" w:rsidRPr="004D6EAD">
        <w:rPr>
          <w:rFonts w:ascii="Segoe UI Semilight" w:hAnsi="Segoe UI Semilight" w:cs="Segoe UI Semilight"/>
          <w:color w:val="auto"/>
          <w:sz w:val="22"/>
          <w:szCs w:val="22"/>
        </w:rPr>
        <w:t xml:space="preserve">warunków udostępnienia w terminie właściwej dokumentacji, </w:t>
      </w:r>
      <w:r w:rsidR="00AB34E4" w:rsidRPr="004D6EAD">
        <w:rPr>
          <w:rFonts w:ascii="Segoe UI Semilight" w:hAnsi="Segoe UI Semilight" w:cs="Segoe UI Semilight"/>
          <w:color w:val="auto"/>
          <w:sz w:val="22"/>
          <w:szCs w:val="22"/>
        </w:rPr>
        <w:t xml:space="preserve">okres badania sprawozdania finansowego przez </w:t>
      </w:r>
      <w:r w:rsidR="006C122C" w:rsidRPr="004D6EAD">
        <w:rPr>
          <w:rFonts w:ascii="Segoe UI Semilight" w:hAnsi="Segoe UI Semilight" w:cs="Segoe UI Semilight"/>
          <w:color w:val="auto"/>
          <w:sz w:val="22"/>
          <w:szCs w:val="22"/>
        </w:rPr>
        <w:t xml:space="preserve">wykonawcę </w:t>
      </w:r>
      <w:r w:rsidR="00AB34E4" w:rsidRPr="004D6EAD">
        <w:rPr>
          <w:rFonts w:ascii="Segoe UI Semilight" w:hAnsi="Segoe UI Semilight" w:cs="Segoe UI Semilight"/>
          <w:color w:val="auto"/>
          <w:sz w:val="22"/>
          <w:szCs w:val="22"/>
        </w:rPr>
        <w:t xml:space="preserve">zostanie ponownie ustalony przez Strony Umowy z uwzględnieniem możliwości wywiązania się przez podmiot sprawozdawczy z obowiązków ustawowych związanych z procedurą zatwierdzania sprawozdań finansowych oraz z innych wewnętrznych aktów prawnych </w:t>
      </w:r>
      <w:r w:rsidR="006606A1" w:rsidRPr="004D6EAD">
        <w:rPr>
          <w:rFonts w:ascii="Segoe UI Semilight" w:hAnsi="Segoe UI Semilight" w:cs="Segoe UI Semilight"/>
          <w:color w:val="auto"/>
          <w:sz w:val="22"/>
          <w:szCs w:val="22"/>
        </w:rPr>
        <w:t>zamawiającego</w:t>
      </w:r>
      <w:r w:rsidR="00AB34E4" w:rsidRPr="004D6EAD">
        <w:rPr>
          <w:rFonts w:ascii="Segoe UI Semilight" w:hAnsi="Segoe UI Semilight" w:cs="Segoe UI Semilight"/>
          <w:color w:val="auto"/>
          <w:sz w:val="22"/>
          <w:szCs w:val="22"/>
        </w:rPr>
        <w:t>.</w:t>
      </w:r>
    </w:p>
    <w:p w14:paraId="01ABCE53" w14:textId="64966A03" w:rsidR="009B093E" w:rsidRPr="004D6EAD" w:rsidRDefault="00BB7CCE" w:rsidP="004D6EAD">
      <w:pPr>
        <w:pStyle w:val="Style5"/>
        <w:shd w:val="clear" w:color="auto" w:fill="auto"/>
        <w:spacing w:before="160" w:after="160" w:line="276" w:lineRule="auto"/>
        <w:ind w:right="3" w:firstLine="0"/>
        <w:jc w:val="both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 xml:space="preserve">10. </w:t>
      </w:r>
      <w:r w:rsidR="00392DCF" w:rsidRPr="004D6EAD">
        <w:rPr>
          <w:rFonts w:ascii="Segoe UI Semilight" w:hAnsi="Segoe UI Semilight" w:cs="Segoe UI Semilight"/>
          <w:sz w:val="22"/>
          <w:szCs w:val="22"/>
        </w:rPr>
        <w:t xml:space="preserve">Zamawiający 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>zobowiązuje się do:</w:t>
      </w:r>
    </w:p>
    <w:p w14:paraId="371704F1" w14:textId="43017A96" w:rsidR="009B093E" w:rsidRPr="004D6EAD" w:rsidRDefault="00392DCF" w:rsidP="00C32306">
      <w:pPr>
        <w:pStyle w:val="Style5"/>
        <w:numPr>
          <w:ilvl w:val="0"/>
          <w:numId w:val="14"/>
        </w:numPr>
        <w:shd w:val="clear" w:color="auto" w:fill="auto"/>
        <w:tabs>
          <w:tab w:val="left" w:pos="794"/>
        </w:tabs>
        <w:spacing w:before="160" w:after="160" w:line="276" w:lineRule="auto"/>
        <w:ind w:left="860" w:right="3" w:hanging="420"/>
        <w:jc w:val="both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>p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 xml:space="preserve">rzekazania </w:t>
      </w:r>
      <w:r w:rsidRPr="004D6EAD">
        <w:rPr>
          <w:rFonts w:ascii="Segoe UI Semilight" w:hAnsi="Segoe UI Semilight" w:cs="Segoe UI Semilight"/>
          <w:sz w:val="22"/>
          <w:szCs w:val="22"/>
        </w:rPr>
        <w:t>wykonawcy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 xml:space="preserve"> harmonogramu prac związanych ze sporządzeniem sprawozdania finansowego, a w tym inwentaryzacji.</w:t>
      </w:r>
    </w:p>
    <w:p w14:paraId="092573A3" w14:textId="6A9A0AEF" w:rsidR="009B093E" w:rsidRPr="004D6EAD" w:rsidRDefault="00392DCF" w:rsidP="00C32306">
      <w:pPr>
        <w:pStyle w:val="Style5"/>
        <w:numPr>
          <w:ilvl w:val="0"/>
          <w:numId w:val="14"/>
        </w:numPr>
        <w:shd w:val="clear" w:color="auto" w:fill="auto"/>
        <w:tabs>
          <w:tab w:val="left" w:pos="794"/>
        </w:tabs>
        <w:spacing w:before="160" w:after="160" w:line="276" w:lineRule="auto"/>
        <w:ind w:left="860" w:right="3" w:hanging="420"/>
        <w:jc w:val="both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>u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 xml:space="preserve">możliwienia </w:t>
      </w:r>
      <w:r w:rsidRPr="004D6EAD">
        <w:rPr>
          <w:rFonts w:ascii="Segoe UI Semilight" w:hAnsi="Segoe UI Semilight" w:cs="Segoe UI Semilight"/>
          <w:sz w:val="22"/>
          <w:szCs w:val="22"/>
        </w:rPr>
        <w:t>wykonawcy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 xml:space="preserve"> udziału w roli obserwatora w inwentaryzacji znaczących składników majątkowych na podstawie </w:t>
      </w:r>
      <w:r w:rsidR="00AB34E4" w:rsidRPr="004D6EAD">
        <w:rPr>
          <w:rFonts w:ascii="Segoe UI Semilight" w:hAnsi="Segoe UI Semilight" w:cs="Segoe UI Semilight"/>
          <w:sz w:val="22"/>
          <w:szCs w:val="22"/>
          <w:lang w:eastAsia="en-US" w:bidi="en-US"/>
        </w:rPr>
        <w:t xml:space="preserve">art. 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 xml:space="preserve">66 ust. 5 ustawy z 29 września 1994 roku o 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lastRenderedPageBreak/>
        <w:t>rachunkowości (Dz.U z 2019 r., poz. 351, ze zm.).</w:t>
      </w:r>
    </w:p>
    <w:p w14:paraId="7CD1F5C6" w14:textId="2167A5F9" w:rsidR="009B093E" w:rsidRPr="004D6EAD" w:rsidRDefault="00392DCF" w:rsidP="00C32306">
      <w:pPr>
        <w:pStyle w:val="Style5"/>
        <w:numPr>
          <w:ilvl w:val="0"/>
          <w:numId w:val="14"/>
        </w:numPr>
        <w:shd w:val="clear" w:color="auto" w:fill="auto"/>
        <w:tabs>
          <w:tab w:val="left" w:pos="794"/>
        </w:tabs>
        <w:spacing w:before="160" w:after="160" w:line="276" w:lineRule="auto"/>
        <w:ind w:left="860" w:right="3" w:hanging="420"/>
        <w:jc w:val="both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>u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 xml:space="preserve">dostępnienia </w:t>
      </w:r>
      <w:r w:rsidRPr="004D6EAD">
        <w:rPr>
          <w:rFonts w:ascii="Segoe UI Semilight" w:hAnsi="Segoe UI Semilight" w:cs="Segoe UI Semilight"/>
          <w:sz w:val="22"/>
          <w:szCs w:val="22"/>
        </w:rPr>
        <w:t>wykonawcy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>:</w:t>
      </w:r>
    </w:p>
    <w:p w14:paraId="1DCEAAA9" w14:textId="77777777" w:rsidR="009B093E" w:rsidRPr="004D6EAD" w:rsidRDefault="00AB34E4" w:rsidP="00C32306">
      <w:pPr>
        <w:pStyle w:val="Style5"/>
        <w:numPr>
          <w:ilvl w:val="0"/>
          <w:numId w:val="15"/>
        </w:numPr>
        <w:shd w:val="clear" w:color="auto" w:fill="auto"/>
        <w:tabs>
          <w:tab w:val="left" w:pos="1285"/>
        </w:tabs>
        <w:spacing w:before="160" w:after="160" w:line="276" w:lineRule="auto"/>
        <w:ind w:left="1320" w:right="3" w:hanging="460"/>
        <w:jc w:val="both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>dokumentów założycielskich i organizacyjnych Spółki,</w:t>
      </w:r>
    </w:p>
    <w:p w14:paraId="1C75E772" w14:textId="7C19C5D0" w:rsidR="009B093E" w:rsidRPr="004D6EAD" w:rsidRDefault="00AB34E4" w:rsidP="00C32306">
      <w:pPr>
        <w:pStyle w:val="Style5"/>
        <w:numPr>
          <w:ilvl w:val="0"/>
          <w:numId w:val="15"/>
        </w:numPr>
        <w:shd w:val="clear" w:color="auto" w:fill="auto"/>
        <w:tabs>
          <w:tab w:val="left" w:pos="1285"/>
        </w:tabs>
        <w:spacing w:before="160" w:after="160" w:line="276" w:lineRule="auto"/>
        <w:ind w:left="1320" w:right="3" w:hanging="460"/>
        <w:jc w:val="both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 xml:space="preserve">zawartych przez </w:t>
      </w:r>
      <w:r w:rsidR="00392DCF" w:rsidRPr="004D6EAD">
        <w:rPr>
          <w:rFonts w:ascii="Segoe UI Semilight" w:hAnsi="Segoe UI Semilight" w:cs="Segoe UI Semilight"/>
          <w:sz w:val="22"/>
          <w:szCs w:val="22"/>
        </w:rPr>
        <w:t>zamawiającego</w:t>
      </w:r>
      <w:r w:rsidRPr="004D6EAD">
        <w:rPr>
          <w:rFonts w:ascii="Segoe UI Semilight" w:hAnsi="Segoe UI Semilight" w:cs="Segoe UI Semilight"/>
          <w:sz w:val="22"/>
          <w:szCs w:val="22"/>
        </w:rPr>
        <w:t xml:space="preserve"> umów, udzielonych gwarancji, poręczeń i innych dokumentów,</w:t>
      </w:r>
    </w:p>
    <w:p w14:paraId="723CAFEA" w14:textId="77777777" w:rsidR="009B093E" w:rsidRPr="004D6EAD" w:rsidRDefault="00AB34E4" w:rsidP="00C32306">
      <w:pPr>
        <w:pStyle w:val="Style5"/>
        <w:numPr>
          <w:ilvl w:val="0"/>
          <w:numId w:val="15"/>
        </w:numPr>
        <w:shd w:val="clear" w:color="auto" w:fill="auto"/>
        <w:tabs>
          <w:tab w:val="left" w:pos="1285"/>
        </w:tabs>
        <w:spacing w:before="160" w:after="160" w:line="276" w:lineRule="auto"/>
        <w:ind w:left="1320" w:right="3" w:hanging="460"/>
        <w:jc w:val="both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>sprawozdania finansowego, ksiąg rachunkowych i dowodów księgowych,</w:t>
      </w:r>
    </w:p>
    <w:p w14:paraId="1D35AA5B" w14:textId="77777777" w:rsidR="009B093E" w:rsidRPr="004D6EAD" w:rsidRDefault="00AB34E4" w:rsidP="00C32306">
      <w:pPr>
        <w:pStyle w:val="Style5"/>
        <w:numPr>
          <w:ilvl w:val="0"/>
          <w:numId w:val="15"/>
        </w:numPr>
        <w:shd w:val="clear" w:color="auto" w:fill="auto"/>
        <w:tabs>
          <w:tab w:val="left" w:pos="1285"/>
        </w:tabs>
        <w:spacing w:before="160" w:after="160" w:line="276" w:lineRule="auto"/>
        <w:ind w:left="1320" w:right="3" w:hanging="460"/>
        <w:jc w:val="both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>wszelkich innych dokumentów mających związek z przedmiotem Umowy,</w:t>
      </w:r>
    </w:p>
    <w:p w14:paraId="2ED532C3" w14:textId="2AE17658" w:rsidR="009B093E" w:rsidRPr="004D6EAD" w:rsidRDefault="00AB34E4" w:rsidP="00C32306">
      <w:pPr>
        <w:pStyle w:val="Style5"/>
        <w:numPr>
          <w:ilvl w:val="0"/>
          <w:numId w:val="15"/>
        </w:numPr>
        <w:shd w:val="clear" w:color="auto" w:fill="auto"/>
        <w:tabs>
          <w:tab w:val="left" w:pos="1285"/>
        </w:tabs>
        <w:spacing w:before="160" w:after="160" w:line="276" w:lineRule="auto"/>
        <w:ind w:left="1320" w:right="3" w:hanging="460"/>
        <w:jc w:val="both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 xml:space="preserve">sprawozdania z działalności </w:t>
      </w:r>
      <w:r w:rsidR="00392DCF" w:rsidRPr="004D6EAD">
        <w:rPr>
          <w:rFonts w:ascii="Segoe UI Semilight" w:hAnsi="Segoe UI Semilight" w:cs="Segoe UI Semilight"/>
          <w:sz w:val="22"/>
          <w:szCs w:val="22"/>
        </w:rPr>
        <w:t>zamawiającego</w:t>
      </w:r>
      <w:r w:rsidRPr="004D6EAD">
        <w:rPr>
          <w:rFonts w:ascii="Segoe UI Semilight" w:hAnsi="Segoe UI Semilight" w:cs="Segoe UI Semilight"/>
          <w:sz w:val="22"/>
          <w:szCs w:val="22"/>
        </w:rPr>
        <w:t>.</w:t>
      </w:r>
    </w:p>
    <w:p w14:paraId="4409242D" w14:textId="77777777" w:rsidR="009B093E" w:rsidRPr="004D6EAD" w:rsidRDefault="00AB34E4" w:rsidP="00C32306">
      <w:pPr>
        <w:pStyle w:val="Style5"/>
        <w:numPr>
          <w:ilvl w:val="0"/>
          <w:numId w:val="14"/>
        </w:numPr>
        <w:shd w:val="clear" w:color="auto" w:fill="auto"/>
        <w:tabs>
          <w:tab w:val="left" w:pos="794"/>
        </w:tabs>
        <w:spacing w:before="160" w:after="160" w:line="276" w:lineRule="auto"/>
        <w:ind w:left="860" w:right="3" w:hanging="420"/>
        <w:jc w:val="both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>Udzielenia wyczerpujących informacji i wyjaśnień niezbędnych do opracowania stosownej opinii.</w:t>
      </w:r>
    </w:p>
    <w:p w14:paraId="2DBDBB2C" w14:textId="730692FF" w:rsidR="009B093E" w:rsidRPr="004D6EAD" w:rsidRDefault="00AB34E4" w:rsidP="00C32306">
      <w:pPr>
        <w:pStyle w:val="Style5"/>
        <w:numPr>
          <w:ilvl w:val="0"/>
          <w:numId w:val="14"/>
        </w:numPr>
        <w:shd w:val="clear" w:color="auto" w:fill="auto"/>
        <w:tabs>
          <w:tab w:val="left" w:pos="794"/>
        </w:tabs>
        <w:spacing w:before="160" w:after="160" w:line="276" w:lineRule="auto"/>
        <w:ind w:left="860" w:right="3" w:hanging="420"/>
        <w:jc w:val="both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 xml:space="preserve">Składania przedstawicielom </w:t>
      </w:r>
      <w:r w:rsidR="00392DCF" w:rsidRPr="004D6EAD">
        <w:rPr>
          <w:rFonts w:ascii="Segoe UI Semilight" w:hAnsi="Segoe UI Semilight" w:cs="Segoe UI Semilight"/>
          <w:sz w:val="22"/>
          <w:szCs w:val="22"/>
        </w:rPr>
        <w:t xml:space="preserve">wykonawcy </w:t>
      </w:r>
      <w:r w:rsidRPr="004D6EAD">
        <w:rPr>
          <w:rFonts w:ascii="Segoe UI Semilight" w:hAnsi="Segoe UI Semilight" w:cs="Segoe UI Semilight"/>
          <w:sz w:val="22"/>
          <w:szCs w:val="22"/>
        </w:rPr>
        <w:t>pisemnych oświadczeń dotyczących między innymi:</w:t>
      </w:r>
    </w:p>
    <w:p w14:paraId="62C2653E" w14:textId="36C982CB" w:rsidR="009B093E" w:rsidRPr="004D6EAD" w:rsidRDefault="00AB34E4" w:rsidP="00C32306">
      <w:pPr>
        <w:pStyle w:val="Style5"/>
        <w:numPr>
          <w:ilvl w:val="0"/>
          <w:numId w:val="16"/>
        </w:numPr>
        <w:shd w:val="clear" w:color="auto" w:fill="auto"/>
        <w:tabs>
          <w:tab w:val="left" w:pos="1285"/>
        </w:tabs>
        <w:spacing w:before="160" w:after="160" w:line="276" w:lineRule="auto"/>
        <w:ind w:left="1320" w:right="3" w:hanging="460"/>
        <w:jc w:val="both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 xml:space="preserve">uznania przez kierownictwo </w:t>
      </w:r>
      <w:r w:rsidR="00392DCF" w:rsidRPr="004D6EAD">
        <w:rPr>
          <w:rFonts w:ascii="Segoe UI Semilight" w:hAnsi="Segoe UI Semilight" w:cs="Segoe UI Semilight"/>
          <w:sz w:val="22"/>
          <w:szCs w:val="22"/>
        </w:rPr>
        <w:t>zamawiającego</w:t>
      </w:r>
      <w:r w:rsidRPr="004D6EAD">
        <w:rPr>
          <w:rFonts w:ascii="Segoe UI Semilight" w:hAnsi="Segoe UI Semilight" w:cs="Segoe UI Semilight"/>
          <w:sz w:val="22"/>
          <w:szCs w:val="22"/>
        </w:rPr>
        <w:t xml:space="preserve"> odpowiedzialności za prawidłowość i rzetelność sprawozdania finansowego,</w:t>
      </w:r>
    </w:p>
    <w:p w14:paraId="56B2E8B1" w14:textId="49214913" w:rsidR="009B093E" w:rsidRPr="004D6EAD" w:rsidRDefault="00AB34E4" w:rsidP="00C32306">
      <w:pPr>
        <w:pStyle w:val="Style5"/>
        <w:numPr>
          <w:ilvl w:val="0"/>
          <w:numId w:val="16"/>
        </w:numPr>
        <w:shd w:val="clear" w:color="auto" w:fill="auto"/>
        <w:tabs>
          <w:tab w:val="left" w:pos="1285"/>
        </w:tabs>
        <w:spacing w:before="160" w:after="160" w:line="276" w:lineRule="auto"/>
        <w:ind w:left="1320" w:right="3" w:hanging="460"/>
        <w:jc w:val="both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 xml:space="preserve">stwierdzenia, że zgodnie z najlepszą wiedzą i przekonaniem </w:t>
      </w:r>
      <w:r w:rsidR="00392DCF" w:rsidRPr="004D6EAD">
        <w:rPr>
          <w:rFonts w:ascii="Segoe UI Semilight" w:hAnsi="Segoe UI Semilight" w:cs="Segoe UI Semilight"/>
          <w:sz w:val="22"/>
          <w:szCs w:val="22"/>
        </w:rPr>
        <w:t>zamawiającego</w:t>
      </w:r>
      <w:r w:rsidRPr="004D6EAD">
        <w:rPr>
          <w:rFonts w:ascii="Segoe UI Semilight" w:hAnsi="Segoe UI Semilight" w:cs="Segoe UI Semilight"/>
          <w:sz w:val="22"/>
          <w:szCs w:val="22"/>
        </w:rPr>
        <w:t>, sprawozdanie finansowe, które było przedmiotem badania, jest wolne od istotnych błędów i przeoczeń,</w:t>
      </w:r>
    </w:p>
    <w:p w14:paraId="2895C118" w14:textId="40EE70D6" w:rsidR="00855474" w:rsidRPr="004D6EAD" w:rsidRDefault="00AB34E4" w:rsidP="00C32306">
      <w:pPr>
        <w:pStyle w:val="Style5"/>
        <w:numPr>
          <w:ilvl w:val="0"/>
          <w:numId w:val="16"/>
        </w:numPr>
        <w:shd w:val="clear" w:color="auto" w:fill="auto"/>
        <w:tabs>
          <w:tab w:val="left" w:pos="1285"/>
        </w:tabs>
        <w:spacing w:before="160" w:after="160" w:line="276" w:lineRule="auto"/>
        <w:ind w:left="1320" w:right="3" w:hanging="460"/>
        <w:jc w:val="both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 xml:space="preserve">potwierdzenia kompletności udostępnionych przedstawicielom </w:t>
      </w:r>
      <w:r w:rsidR="00392DCF" w:rsidRPr="004D6EAD">
        <w:rPr>
          <w:rFonts w:ascii="Segoe UI Semilight" w:hAnsi="Segoe UI Semilight" w:cs="Segoe UI Semilight"/>
          <w:sz w:val="22"/>
          <w:szCs w:val="22"/>
        </w:rPr>
        <w:t xml:space="preserve">wykonawcy </w:t>
      </w:r>
      <w:r w:rsidRPr="004D6EAD">
        <w:rPr>
          <w:rFonts w:ascii="Segoe UI Semilight" w:hAnsi="Segoe UI Semilight" w:cs="Segoe UI Semilight"/>
          <w:sz w:val="22"/>
          <w:szCs w:val="22"/>
        </w:rPr>
        <w:t>ksiąg rachunkowych i sprawozdania finansowego,</w:t>
      </w:r>
    </w:p>
    <w:p w14:paraId="0710957B" w14:textId="7DAD5D8F" w:rsidR="001F19DF" w:rsidRPr="004D6EAD" w:rsidRDefault="00AB34E4" w:rsidP="001F19DF">
      <w:pPr>
        <w:pStyle w:val="Style5"/>
        <w:numPr>
          <w:ilvl w:val="0"/>
          <w:numId w:val="16"/>
        </w:numPr>
        <w:shd w:val="clear" w:color="auto" w:fill="auto"/>
        <w:tabs>
          <w:tab w:val="left" w:pos="1285"/>
        </w:tabs>
        <w:spacing w:before="160" w:after="160" w:line="276" w:lineRule="auto"/>
        <w:ind w:left="1320" w:right="3" w:hanging="460"/>
        <w:jc w:val="both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 xml:space="preserve">przestrzegania przez </w:t>
      </w:r>
      <w:r w:rsidR="00392DCF" w:rsidRPr="004D6EAD">
        <w:rPr>
          <w:rFonts w:ascii="Segoe UI Semilight" w:hAnsi="Segoe UI Semilight" w:cs="Segoe UI Semilight"/>
          <w:sz w:val="22"/>
          <w:szCs w:val="22"/>
        </w:rPr>
        <w:t>zamawiającego</w:t>
      </w:r>
      <w:r w:rsidRPr="004D6EAD">
        <w:rPr>
          <w:rFonts w:ascii="Segoe UI Semilight" w:hAnsi="Segoe UI Semilight" w:cs="Segoe UI Semilight"/>
          <w:sz w:val="22"/>
          <w:szCs w:val="22"/>
        </w:rPr>
        <w:t xml:space="preserve">, przepisów prawa i warunków zawartych umów, istotnych z punktu widzenia działalności </w:t>
      </w:r>
      <w:r w:rsidR="00392DCF" w:rsidRPr="004D6EAD">
        <w:rPr>
          <w:rFonts w:ascii="Segoe UI Semilight" w:hAnsi="Segoe UI Semilight" w:cs="Segoe UI Semilight"/>
          <w:sz w:val="22"/>
          <w:szCs w:val="22"/>
        </w:rPr>
        <w:t>zamawiającego</w:t>
      </w:r>
      <w:r w:rsidRPr="004D6EAD">
        <w:rPr>
          <w:rFonts w:ascii="Segoe UI Semilight" w:hAnsi="Segoe UI Semilight" w:cs="Segoe UI Semilight"/>
          <w:sz w:val="22"/>
          <w:szCs w:val="22"/>
        </w:rPr>
        <w:t>, a zwłaszcza jej kontynuacji,</w:t>
      </w:r>
    </w:p>
    <w:p w14:paraId="09E591E7" w14:textId="77777777" w:rsidR="001F19DF" w:rsidRPr="004D6EAD" w:rsidRDefault="00AB34E4" w:rsidP="001F19DF">
      <w:pPr>
        <w:pStyle w:val="Style5"/>
        <w:numPr>
          <w:ilvl w:val="0"/>
          <w:numId w:val="16"/>
        </w:numPr>
        <w:shd w:val="clear" w:color="auto" w:fill="auto"/>
        <w:tabs>
          <w:tab w:val="left" w:pos="1285"/>
        </w:tabs>
        <w:spacing w:before="160" w:after="160" w:line="276" w:lineRule="auto"/>
        <w:ind w:left="1320" w:right="3" w:hanging="460"/>
        <w:jc w:val="both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>kompletności ujęcia w księgach i sprawozdaniu finansowym zdarzeń, które mogą rzutować na przyszłą sytuację finansową (zastawy, poręczenia, zobowiązania warunkowe i inne zdarzenia),</w:t>
      </w:r>
    </w:p>
    <w:p w14:paraId="1C65F7D4" w14:textId="471AF015" w:rsidR="009B093E" w:rsidRPr="004D6EAD" w:rsidRDefault="00AB34E4" w:rsidP="001F19DF">
      <w:pPr>
        <w:pStyle w:val="Style5"/>
        <w:numPr>
          <w:ilvl w:val="0"/>
          <w:numId w:val="16"/>
        </w:numPr>
        <w:shd w:val="clear" w:color="auto" w:fill="auto"/>
        <w:tabs>
          <w:tab w:val="left" w:pos="1285"/>
        </w:tabs>
        <w:spacing w:before="160" w:after="160" w:line="276" w:lineRule="auto"/>
        <w:ind w:left="1320" w:right="3" w:hanging="460"/>
        <w:jc w:val="both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>kompletności identyfikacji i prawidłowości wyceny zapasów nadmiernych i nie wykazujących ruchu,</w:t>
      </w:r>
    </w:p>
    <w:p w14:paraId="0EE135F8" w14:textId="77777777" w:rsidR="009B093E" w:rsidRPr="004D6EAD" w:rsidRDefault="00AB34E4" w:rsidP="001F19DF">
      <w:pPr>
        <w:pStyle w:val="Style5"/>
        <w:numPr>
          <w:ilvl w:val="0"/>
          <w:numId w:val="16"/>
        </w:numPr>
        <w:shd w:val="clear" w:color="auto" w:fill="auto"/>
        <w:tabs>
          <w:tab w:val="left" w:pos="1340"/>
        </w:tabs>
        <w:spacing w:before="160" w:after="160" w:line="276" w:lineRule="auto"/>
        <w:ind w:left="1276" w:right="3" w:hanging="420"/>
        <w:jc w:val="both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>posiadania tytułów prawnych do wszystkich aktywów,</w:t>
      </w:r>
    </w:p>
    <w:p w14:paraId="70E0162D" w14:textId="4CB42FA2" w:rsidR="009B093E" w:rsidRPr="004D6EAD" w:rsidRDefault="00AB34E4" w:rsidP="001F19DF">
      <w:pPr>
        <w:pStyle w:val="Style5"/>
        <w:numPr>
          <w:ilvl w:val="0"/>
          <w:numId w:val="16"/>
        </w:numPr>
        <w:shd w:val="clear" w:color="auto" w:fill="auto"/>
        <w:tabs>
          <w:tab w:val="left" w:pos="1340"/>
        </w:tabs>
        <w:spacing w:before="160" w:after="160" w:line="276" w:lineRule="auto"/>
        <w:ind w:left="1276" w:right="3" w:hanging="420"/>
        <w:jc w:val="both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 xml:space="preserve">kompletności udostępnionych </w:t>
      </w:r>
      <w:r w:rsidR="00392DCF" w:rsidRPr="004D6EAD">
        <w:rPr>
          <w:rFonts w:ascii="Segoe UI Semilight" w:hAnsi="Segoe UI Semilight" w:cs="Segoe UI Semilight"/>
          <w:sz w:val="22"/>
          <w:szCs w:val="22"/>
        </w:rPr>
        <w:t>wykonawcy</w:t>
      </w:r>
      <w:r w:rsidRPr="004D6EAD">
        <w:rPr>
          <w:rFonts w:ascii="Segoe UI Semilight" w:hAnsi="Segoe UI Semilight" w:cs="Segoe UI Semilight"/>
          <w:sz w:val="22"/>
          <w:szCs w:val="22"/>
        </w:rPr>
        <w:t xml:space="preserve"> umów kredytowych,</w:t>
      </w:r>
    </w:p>
    <w:p w14:paraId="5FBFA732" w14:textId="77777777" w:rsidR="009B093E" w:rsidRPr="004D6EAD" w:rsidRDefault="00AB34E4" w:rsidP="001F19DF">
      <w:pPr>
        <w:pStyle w:val="Style5"/>
        <w:numPr>
          <w:ilvl w:val="0"/>
          <w:numId w:val="16"/>
        </w:numPr>
        <w:shd w:val="clear" w:color="auto" w:fill="auto"/>
        <w:tabs>
          <w:tab w:val="left" w:pos="1340"/>
        </w:tabs>
        <w:spacing w:before="160" w:after="160" w:line="276" w:lineRule="auto"/>
        <w:ind w:left="1276" w:right="3" w:hanging="420"/>
        <w:jc w:val="both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>spraw przygotowywanych do postępowania sądowego i znajdujących się w toku postępowania,</w:t>
      </w:r>
    </w:p>
    <w:p w14:paraId="567E03E7" w14:textId="269C64ED" w:rsidR="009B093E" w:rsidRPr="004D6EAD" w:rsidRDefault="00AB34E4" w:rsidP="001F19DF">
      <w:pPr>
        <w:pStyle w:val="Style5"/>
        <w:numPr>
          <w:ilvl w:val="0"/>
          <w:numId w:val="16"/>
        </w:numPr>
        <w:shd w:val="clear" w:color="auto" w:fill="auto"/>
        <w:tabs>
          <w:tab w:val="left" w:pos="1340"/>
        </w:tabs>
        <w:spacing w:before="160" w:after="160" w:line="276" w:lineRule="auto"/>
        <w:ind w:left="1276" w:right="3" w:hanging="420"/>
        <w:jc w:val="both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 xml:space="preserve">kompletności ujawnionych przedstawicielom </w:t>
      </w:r>
      <w:r w:rsidR="00392DCF" w:rsidRPr="004D6EAD">
        <w:rPr>
          <w:rFonts w:ascii="Segoe UI Semilight" w:hAnsi="Segoe UI Semilight" w:cs="Segoe UI Semilight"/>
          <w:sz w:val="22"/>
          <w:szCs w:val="22"/>
        </w:rPr>
        <w:t>wykonawcy</w:t>
      </w:r>
      <w:r w:rsidRPr="004D6EAD">
        <w:rPr>
          <w:rFonts w:ascii="Segoe UI Semilight" w:hAnsi="Segoe UI Semilight" w:cs="Segoe UI Semilight"/>
          <w:sz w:val="22"/>
          <w:szCs w:val="22"/>
        </w:rPr>
        <w:t xml:space="preserve"> zdarzeń po dacie bilansu mogących mieć wpływ na trafność formułowanych przez </w:t>
      </w:r>
      <w:r w:rsidR="00392DCF" w:rsidRPr="004D6EAD">
        <w:rPr>
          <w:rFonts w:ascii="Segoe UI Semilight" w:hAnsi="Segoe UI Semilight" w:cs="Segoe UI Semilight"/>
          <w:sz w:val="22"/>
          <w:szCs w:val="22"/>
        </w:rPr>
        <w:t>wykonawcę</w:t>
      </w:r>
      <w:r w:rsidRPr="004D6EAD">
        <w:rPr>
          <w:rFonts w:ascii="Segoe UI Semilight" w:hAnsi="Segoe UI Semilight" w:cs="Segoe UI Semilight"/>
          <w:sz w:val="22"/>
          <w:szCs w:val="22"/>
        </w:rPr>
        <w:t xml:space="preserve"> opinii oraz </w:t>
      </w:r>
      <w:r w:rsidRPr="004D6EAD">
        <w:rPr>
          <w:rFonts w:ascii="Segoe UI Semilight" w:hAnsi="Segoe UI Semilight" w:cs="Segoe UI Semilight"/>
          <w:sz w:val="22"/>
          <w:szCs w:val="22"/>
        </w:rPr>
        <w:lastRenderedPageBreak/>
        <w:t>oświadczeń w innych sprawach, stosownie do stwierdzonych w toku badania faktów i okoliczności.</w:t>
      </w:r>
    </w:p>
    <w:p w14:paraId="4DB886DD" w14:textId="51A0D951" w:rsidR="001F19DF" w:rsidRPr="004D6EAD" w:rsidRDefault="00AB34E4" w:rsidP="001F19DF">
      <w:pPr>
        <w:pStyle w:val="Style5"/>
        <w:numPr>
          <w:ilvl w:val="0"/>
          <w:numId w:val="14"/>
        </w:numPr>
        <w:shd w:val="clear" w:color="auto" w:fill="auto"/>
        <w:tabs>
          <w:tab w:val="left" w:pos="993"/>
        </w:tabs>
        <w:spacing w:before="160" w:after="160" w:line="276" w:lineRule="auto"/>
        <w:ind w:left="851" w:right="3" w:hanging="400"/>
        <w:jc w:val="left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 xml:space="preserve">Współdziałania z </w:t>
      </w:r>
      <w:r w:rsidR="00392DCF" w:rsidRPr="004D6EAD">
        <w:rPr>
          <w:rFonts w:ascii="Segoe UI Semilight" w:hAnsi="Segoe UI Semilight" w:cs="Segoe UI Semilight"/>
          <w:sz w:val="22"/>
          <w:szCs w:val="22"/>
        </w:rPr>
        <w:t xml:space="preserve">wykonawcą </w:t>
      </w:r>
      <w:r w:rsidRPr="004D6EAD">
        <w:rPr>
          <w:rFonts w:ascii="Segoe UI Semilight" w:hAnsi="Segoe UI Semilight" w:cs="Segoe UI Semilight"/>
          <w:sz w:val="22"/>
          <w:szCs w:val="22"/>
        </w:rPr>
        <w:t>w celu zapewnienia sprawnego przebiegu wykonania Umowy, a w szczególności do:</w:t>
      </w:r>
    </w:p>
    <w:p w14:paraId="0DAA8D89" w14:textId="0818973C" w:rsidR="001F19DF" w:rsidRPr="004D6EAD" w:rsidRDefault="00AB34E4" w:rsidP="001F19DF">
      <w:pPr>
        <w:pStyle w:val="Style5"/>
        <w:numPr>
          <w:ilvl w:val="1"/>
          <w:numId w:val="14"/>
        </w:numPr>
        <w:shd w:val="clear" w:color="auto" w:fill="auto"/>
        <w:tabs>
          <w:tab w:val="left" w:pos="993"/>
        </w:tabs>
        <w:spacing w:before="160" w:after="160" w:line="276" w:lineRule="auto"/>
        <w:ind w:left="1760" w:right="3" w:hanging="420"/>
        <w:jc w:val="both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 xml:space="preserve">niezwłocznego ustosunkowania się do ewentualnych zastrzeżeń i wątpliwości przedstawicieli </w:t>
      </w:r>
      <w:r w:rsidR="00392DCF" w:rsidRPr="004D6EAD">
        <w:rPr>
          <w:rFonts w:ascii="Segoe UI Semilight" w:hAnsi="Segoe UI Semilight" w:cs="Segoe UI Semilight"/>
          <w:sz w:val="22"/>
          <w:szCs w:val="22"/>
        </w:rPr>
        <w:t>wykonawcy</w:t>
      </w:r>
      <w:r w:rsidRPr="004D6EAD">
        <w:rPr>
          <w:rFonts w:ascii="Segoe UI Semilight" w:hAnsi="Segoe UI Semilight" w:cs="Segoe UI Semilight"/>
          <w:sz w:val="22"/>
          <w:szCs w:val="22"/>
        </w:rPr>
        <w:t xml:space="preserve"> w sprawach prawidłowości i rzetelności przedstawionej do badania wersji sprawozdania finansowego,</w:t>
      </w:r>
    </w:p>
    <w:p w14:paraId="45678023" w14:textId="428812E1" w:rsidR="001F19DF" w:rsidRPr="004D6EAD" w:rsidRDefault="00AB34E4" w:rsidP="001F19DF">
      <w:pPr>
        <w:pStyle w:val="Style5"/>
        <w:numPr>
          <w:ilvl w:val="1"/>
          <w:numId w:val="14"/>
        </w:numPr>
        <w:shd w:val="clear" w:color="auto" w:fill="auto"/>
        <w:tabs>
          <w:tab w:val="left" w:pos="993"/>
        </w:tabs>
        <w:spacing w:before="160" w:after="160" w:line="276" w:lineRule="auto"/>
        <w:ind w:left="1760" w:right="3" w:hanging="420"/>
        <w:jc w:val="both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 xml:space="preserve">korygowania ksiąg rachunkowych i sprawozdania finansowego w zakresie, w którym </w:t>
      </w:r>
      <w:r w:rsidR="00392DCF" w:rsidRPr="004D6EAD">
        <w:rPr>
          <w:rFonts w:ascii="Segoe UI Semilight" w:hAnsi="Segoe UI Semilight" w:cs="Segoe UI Semilight"/>
          <w:sz w:val="22"/>
          <w:szCs w:val="22"/>
        </w:rPr>
        <w:t>zamawiający i wykonawca</w:t>
      </w:r>
      <w:r w:rsidRPr="004D6EAD">
        <w:rPr>
          <w:rFonts w:ascii="Segoe UI Semilight" w:hAnsi="Segoe UI Semilight" w:cs="Segoe UI Semilight"/>
          <w:sz w:val="22"/>
          <w:szCs w:val="22"/>
        </w:rPr>
        <w:t xml:space="preserve"> będą przekonani o celowości i zasadności wprowadzenia zmian,</w:t>
      </w:r>
    </w:p>
    <w:p w14:paraId="0ACD93A4" w14:textId="77777777" w:rsidR="004D6EAD" w:rsidRDefault="00AB34E4" w:rsidP="004D6EAD">
      <w:pPr>
        <w:pStyle w:val="Style5"/>
        <w:numPr>
          <w:ilvl w:val="1"/>
          <w:numId w:val="14"/>
        </w:numPr>
        <w:shd w:val="clear" w:color="auto" w:fill="auto"/>
        <w:tabs>
          <w:tab w:val="left" w:pos="993"/>
        </w:tabs>
        <w:spacing w:before="160" w:after="160" w:line="276" w:lineRule="auto"/>
        <w:ind w:left="1760" w:right="3" w:hanging="420"/>
        <w:jc w:val="both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 xml:space="preserve">wydawania dyspozycji, na wniosek przedstawicieli </w:t>
      </w:r>
      <w:r w:rsidR="00422400" w:rsidRPr="004D6EAD">
        <w:rPr>
          <w:rFonts w:ascii="Segoe UI Semilight" w:hAnsi="Segoe UI Semilight" w:cs="Segoe UI Semilight"/>
          <w:sz w:val="22"/>
          <w:szCs w:val="22"/>
        </w:rPr>
        <w:t>wykonawcy,</w:t>
      </w:r>
      <w:r w:rsidRPr="004D6EAD">
        <w:rPr>
          <w:rFonts w:ascii="Segoe UI Semilight" w:hAnsi="Segoe UI Semilight" w:cs="Segoe UI Semilight"/>
          <w:sz w:val="22"/>
          <w:szCs w:val="22"/>
        </w:rPr>
        <w:t xml:space="preserve"> wykonywania przez personel </w:t>
      </w:r>
      <w:r w:rsidR="00392DCF" w:rsidRPr="004D6EAD">
        <w:rPr>
          <w:rFonts w:ascii="Segoe UI Semilight" w:hAnsi="Segoe UI Semilight" w:cs="Segoe UI Semilight"/>
          <w:sz w:val="22"/>
          <w:szCs w:val="22"/>
        </w:rPr>
        <w:t>zamawiającego</w:t>
      </w:r>
      <w:r w:rsidRPr="004D6EAD">
        <w:rPr>
          <w:rFonts w:ascii="Segoe UI Semilight" w:hAnsi="Segoe UI Semilight" w:cs="Segoe UI Semilight"/>
          <w:sz w:val="22"/>
          <w:szCs w:val="22"/>
        </w:rPr>
        <w:t xml:space="preserve"> wymaganych czynności (np. kopiowania dokumentów, przygotowania i wysyłania korespondencji itp.).</w:t>
      </w:r>
    </w:p>
    <w:p w14:paraId="2242E206" w14:textId="77777777" w:rsidR="004D6EAD" w:rsidRDefault="004D6EAD" w:rsidP="004D6EAD">
      <w:pPr>
        <w:pStyle w:val="Style5"/>
        <w:shd w:val="clear" w:color="auto" w:fill="auto"/>
        <w:tabs>
          <w:tab w:val="left" w:pos="993"/>
        </w:tabs>
        <w:spacing w:before="160" w:after="160" w:line="276" w:lineRule="auto"/>
        <w:ind w:right="3" w:firstLine="0"/>
        <w:jc w:val="both"/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 xml:space="preserve">11. </w:t>
      </w:r>
      <w:r w:rsidR="00422400" w:rsidRPr="004D6EAD">
        <w:rPr>
          <w:rFonts w:ascii="Segoe UI Semilight" w:hAnsi="Segoe UI Semilight" w:cs="Segoe UI Semilight"/>
          <w:sz w:val="22"/>
          <w:szCs w:val="22"/>
        </w:rPr>
        <w:t>Wykonawca</w:t>
      </w:r>
      <w:r w:rsidR="00422400" w:rsidRPr="004D6EAD">
        <w:rPr>
          <w:rFonts w:ascii="Segoe UI Semilight" w:hAnsi="Segoe UI Semilight" w:cs="Segoe UI Semilight"/>
          <w:b/>
          <w:bCs/>
          <w:sz w:val="22"/>
          <w:szCs w:val="22"/>
        </w:rPr>
        <w:t xml:space="preserve"> 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 xml:space="preserve">zobowiązuje się do uczestniczenia z jego ramienia biegłego rewidenta na posiedzeniach Rady Nadzorczej </w:t>
      </w:r>
      <w:r w:rsidR="00422400" w:rsidRPr="004D6EAD">
        <w:rPr>
          <w:rFonts w:ascii="Segoe UI Semilight" w:hAnsi="Segoe UI Semilight" w:cs="Segoe UI Semilight"/>
          <w:sz w:val="22"/>
          <w:szCs w:val="22"/>
        </w:rPr>
        <w:t>zamawiającego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 xml:space="preserve"> oraz w Zwyczajnym Zgromadzeniu Wspólników zatwierdzającym sprawozdanie finansowe za rok obrotowy 2019 i 2020, na warunkach określonych przez </w:t>
      </w:r>
      <w:r w:rsidR="00422400" w:rsidRPr="004D6EAD">
        <w:rPr>
          <w:rFonts w:ascii="Segoe UI Semilight" w:hAnsi="Segoe UI Semilight" w:cs="Segoe UI Semilight"/>
          <w:sz w:val="22"/>
          <w:szCs w:val="22"/>
        </w:rPr>
        <w:t>zamawiającego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>.</w:t>
      </w:r>
    </w:p>
    <w:p w14:paraId="7A5E1D32" w14:textId="77777777" w:rsidR="004D6EAD" w:rsidRDefault="004D6EAD" w:rsidP="004D6EAD">
      <w:pPr>
        <w:pStyle w:val="Style5"/>
        <w:shd w:val="clear" w:color="auto" w:fill="auto"/>
        <w:tabs>
          <w:tab w:val="left" w:pos="993"/>
        </w:tabs>
        <w:spacing w:before="160" w:after="160" w:line="276" w:lineRule="auto"/>
        <w:ind w:right="3" w:firstLine="0"/>
        <w:jc w:val="both"/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 xml:space="preserve">12. </w:t>
      </w:r>
      <w:r w:rsidR="0030504A" w:rsidRPr="004D6EAD">
        <w:rPr>
          <w:rFonts w:ascii="Segoe UI Semilight" w:hAnsi="Segoe UI Semilight" w:cs="Segoe UI Semilight"/>
          <w:sz w:val="22"/>
          <w:szCs w:val="22"/>
        </w:rPr>
        <w:t>Wykonawca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 xml:space="preserve"> zobowiązuje się do przekazywania do </w:t>
      </w:r>
      <w:r w:rsidR="00855474" w:rsidRPr="004D6EAD">
        <w:rPr>
          <w:rFonts w:ascii="Segoe UI Semilight" w:hAnsi="Segoe UI Semilight" w:cs="Segoe UI Semilight"/>
          <w:sz w:val="22"/>
          <w:szCs w:val="22"/>
        </w:rPr>
        <w:t xml:space="preserve">wiadomości Rady Nadzorczej </w:t>
      </w:r>
      <w:r w:rsidR="0030504A" w:rsidRPr="004D6EAD">
        <w:rPr>
          <w:rFonts w:ascii="Segoe UI Semilight" w:hAnsi="Segoe UI Semilight" w:cs="Segoe UI Semilight"/>
          <w:sz w:val="22"/>
          <w:szCs w:val="22"/>
        </w:rPr>
        <w:t>zamawiającego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 xml:space="preserve"> informacji o problemach w systemie rachunkowości </w:t>
      </w:r>
      <w:r w:rsidR="0030504A" w:rsidRPr="004D6EAD">
        <w:rPr>
          <w:rFonts w:ascii="Segoe UI Semilight" w:hAnsi="Segoe UI Semilight" w:cs="Segoe UI Semilight"/>
          <w:sz w:val="22"/>
          <w:szCs w:val="22"/>
        </w:rPr>
        <w:t>zamawiającego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 xml:space="preserve">, sporządzanych dla Zarządu </w:t>
      </w:r>
      <w:r w:rsidR="0030504A" w:rsidRPr="004D6EAD">
        <w:rPr>
          <w:rFonts w:ascii="Segoe UI Semilight" w:hAnsi="Segoe UI Semilight" w:cs="Segoe UI Semilight"/>
          <w:sz w:val="22"/>
          <w:szCs w:val="22"/>
        </w:rPr>
        <w:t>zamawiającego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 xml:space="preserve"> w formie tzw. listów do Zarządu.</w:t>
      </w:r>
    </w:p>
    <w:p w14:paraId="28CF6CE8" w14:textId="77777777" w:rsidR="004D6EAD" w:rsidRDefault="004D6EAD" w:rsidP="004D6EAD">
      <w:pPr>
        <w:pStyle w:val="Style5"/>
        <w:shd w:val="clear" w:color="auto" w:fill="auto"/>
        <w:tabs>
          <w:tab w:val="left" w:pos="993"/>
        </w:tabs>
        <w:spacing w:before="160" w:after="160" w:line="276" w:lineRule="auto"/>
        <w:ind w:right="3" w:firstLine="0"/>
        <w:jc w:val="both"/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 xml:space="preserve">13. </w:t>
      </w:r>
      <w:r w:rsidR="0030504A" w:rsidRPr="004D6EAD">
        <w:rPr>
          <w:rFonts w:ascii="Segoe UI Semilight" w:hAnsi="Segoe UI Semilight" w:cs="Segoe UI Semilight"/>
          <w:sz w:val="22"/>
          <w:szCs w:val="22"/>
        </w:rPr>
        <w:t xml:space="preserve"> 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 xml:space="preserve">Jeżeli </w:t>
      </w:r>
      <w:r w:rsidR="0030504A" w:rsidRPr="004D6EAD">
        <w:rPr>
          <w:rFonts w:ascii="Segoe UI Semilight" w:hAnsi="Segoe UI Semilight" w:cs="Segoe UI Semilight"/>
          <w:sz w:val="22"/>
          <w:szCs w:val="22"/>
        </w:rPr>
        <w:t>wykonawca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 xml:space="preserve"> oprócz biegłych rewidentów zatrudni do badania sprawozdania finansowego osoby nie posiadające uprawnień biegłego rewidenta, to ryzyko z tego tytułu będzie obciążać </w:t>
      </w:r>
      <w:r w:rsidR="0030504A" w:rsidRPr="004D6EAD">
        <w:rPr>
          <w:rFonts w:ascii="Segoe UI Semilight" w:hAnsi="Segoe UI Semilight" w:cs="Segoe UI Semilight"/>
          <w:sz w:val="22"/>
          <w:szCs w:val="22"/>
        </w:rPr>
        <w:t>wykonawcę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 xml:space="preserve"> i biegłego rewidenta nadzorującego pracę osób nie posiadających uprawnień.</w:t>
      </w:r>
    </w:p>
    <w:p w14:paraId="65B04343" w14:textId="6E79AC65" w:rsidR="009B093E" w:rsidRPr="004D6EAD" w:rsidRDefault="004D6EAD" w:rsidP="004D6EAD">
      <w:pPr>
        <w:pStyle w:val="Style5"/>
        <w:shd w:val="clear" w:color="auto" w:fill="auto"/>
        <w:tabs>
          <w:tab w:val="left" w:pos="993"/>
        </w:tabs>
        <w:spacing w:before="160" w:after="160" w:line="276" w:lineRule="auto"/>
        <w:ind w:right="3" w:firstLine="0"/>
        <w:jc w:val="both"/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 xml:space="preserve">14. </w:t>
      </w:r>
      <w:r w:rsidR="0056295C" w:rsidRPr="004D6EAD">
        <w:rPr>
          <w:rFonts w:ascii="Segoe UI Semilight" w:hAnsi="Segoe UI Semilight" w:cs="Segoe UI Semilight"/>
          <w:b/>
          <w:bCs/>
          <w:sz w:val="22"/>
          <w:szCs w:val="22"/>
        </w:rPr>
        <w:t xml:space="preserve"> </w:t>
      </w:r>
      <w:r w:rsidR="0056295C" w:rsidRPr="004D6EAD">
        <w:rPr>
          <w:rFonts w:ascii="Segoe UI Semilight" w:hAnsi="Segoe UI Semilight" w:cs="Segoe UI Semilight"/>
          <w:sz w:val="22"/>
          <w:szCs w:val="22"/>
        </w:rPr>
        <w:t xml:space="preserve">Wykonawca 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>zobowiązuj</w:t>
      </w:r>
      <w:r w:rsidR="00855474" w:rsidRPr="004D6EAD">
        <w:rPr>
          <w:rFonts w:ascii="Segoe UI Semilight" w:hAnsi="Segoe UI Semilight" w:cs="Segoe UI Semilight"/>
          <w:sz w:val="22"/>
          <w:szCs w:val="22"/>
        </w:rPr>
        <w:t xml:space="preserve">e się zapłacić </w:t>
      </w:r>
      <w:r w:rsidR="0056295C" w:rsidRPr="004D6EAD">
        <w:rPr>
          <w:rFonts w:ascii="Segoe UI Semilight" w:hAnsi="Segoe UI Semilight" w:cs="Segoe UI Semilight"/>
          <w:sz w:val="22"/>
          <w:szCs w:val="22"/>
        </w:rPr>
        <w:t>zamawiającemu</w:t>
      </w:r>
      <w:r w:rsidR="00855474" w:rsidRPr="004D6EAD">
        <w:rPr>
          <w:rFonts w:ascii="Segoe UI Semilight" w:hAnsi="Segoe UI Semilight" w:cs="Segoe UI Semilight"/>
          <w:sz w:val="22"/>
          <w:szCs w:val="22"/>
        </w:rPr>
        <w:t xml:space="preserve"> </w:t>
      </w:r>
      <w:r w:rsidR="005B20EB" w:rsidRPr="004D6EAD">
        <w:rPr>
          <w:rFonts w:ascii="Segoe UI Semilight" w:hAnsi="Segoe UI Semilight" w:cs="Segoe UI Semilight"/>
          <w:sz w:val="22"/>
          <w:szCs w:val="22"/>
        </w:rPr>
        <w:t>kary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 xml:space="preserve"> umowne:</w:t>
      </w:r>
    </w:p>
    <w:p w14:paraId="36114A8A" w14:textId="7033CDD4" w:rsidR="009B093E" w:rsidRPr="004D6EAD" w:rsidRDefault="00AB34E4" w:rsidP="00C32306">
      <w:pPr>
        <w:pStyle w:val="Style5"/>
        <w:numPr>
          <w:ilvl w:val="0"/>
          <w:numId w:val="20"/>
        </w:numPr>
        <w:shd w:val="clear" w:color="auto" w:fill="auto"/>
        <w:tabs>
          <w:tab w:val="left" w:pos="1341"/>
        </w:tabs>
        <w:spacing w:before="160" w:after="160" w:line="276" w:lineRule="auto"/>
        <w:ind w:left="1340" w:right="3" w:hanging="440"/>
        <w:jc w:val="left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 xml:space="preserve">w wysokości 10% wartości Umowy określonej w ust. 1, gdy </w:t>
      </w:r>
      <w:r w:rsidR="0056295C" w:rsidRPr="004D6EAD">
        <w:rPr>
          <w:rFonts w:ascii="Segoe UI Semilight" w:hAnsi="Segoe UI Semilight" w:cs="Segoe UI Semilight"/>
          <w:sz w:val="22"/>
          <w:szCs w:val="22"/>
        </w:rPr>
        <w:t xml:space="preserve">zamawiający </w:t>
      </w:r>
      <w:r w:rsidRPr="004D6EAD">
        <w:rPr>
          <w:rFonts w:ascii="Segoe UI Semilight" w:hAnsi="Segoe UI Semilight" w:cs="Segoe UI Semilight"/>
          <w:sz w:val="22"/>
          <w:szCs w:val="22"/>
        </w:rPr>
        <w:t>odstąpi od Umowy z przyczy</w:t>
      </w:r>
      <w:r w:rsidR="001F19DF" w:rsidRPr="004D6EAD">
        <w:rPr>
          <w:rFonts w:ascii="Segoe UI Semilight" w:hAnsi="Segoe UI Semilight" w:cs="Segoe UI Semilight"/>
          <w:sz w:val="22"/>
          <w:szCs w:val="22"/>
        </w:rPr>
        <w:t xml:space="preserve">n leżących po stronie </w:t>
      </w:r>
      <w:r w:rsidR="0056295C" w:rsidRPr="004D6EAD">
        <w:rPr>
          <w:rFonts w:ascii="Segoe UI Semilight" w:hAnsi="Segoe UI Semilight" w:cs="Segoe UI Semilight"/>
          <w:sz w:val="22"/>
          <w:szCs w:val="22"/>
        </w:rPr>
        <w:t>wykonawcy</w:t>
      </w:r>
      <w:r w:rsidRPr="004D6EAD">
        <w:rPr>
          <w:rFonts w:ascii="Segoe UI Semilight" w:hAnsi="Segoe UI Semilight" w:cs="Segoe UI Semilight"/>
          <w:sz w:val="22"/>
          <w:szCs w:val="22"/>
        </w:rPr>
        <w:t>,</w:t>
      </w:r>
    </w:p>
    <w:p w14:paraId="2C02AE5E" w14:textId="77777777" w:rsidR="0056295C" w:rsidRPr="004D6EAD" w:rsidRDefault="00AB34E4" w:rsidP="0056295C">
      <w:pPr>
        <w:pStyle w:val="Style5"/>
        <w:numPr>
          <w:ilvl w:val="0"/>
          <w:numId w:val="20"/>
        </w:numPr>
        <w:shd w:val="clear" w:color="auto" w:fill="auto"/>
        <w:tabs>
          <w:tab w:val="left" w:pos="1341"/>
        </w:tabs>
        <w:spacing w:before="160" w:after="160" w:line="276" w:lineRule="auto"/>
        <w:ind w:left="1340" w:right="3" w:hanging="440"/>
        <w:jc w:val="left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 xml:space="preserve">w wysokości 0,1% wartości Umowy określonej w ust. 1 za każdy dzień opóźnienia w terminach wykonania Umowy określonych w § 5 ust. 1 Urnowy z winy </w:t>
      </w:r>
      <w:r w:rsidR="0056295C" w:rsidRPr="004D6EAD">
        <w:rPr>
          <w:rFonts w:ascii="Segoe UI Semilight" w:hAnsi="Segoe UI Semilight" w:cs="Segoe UI Semilight"/>
          <w:sz w:val="22"/>
          <w:szCs w:val="22"/>
        </w:rPr>
        <w:t>wykonawcy.</w:t>
      </w:r>
    </w:p>
    <w:p w14:paraId="1C7F4E5C" w14:textId="77777777" w:rsidR="0056295C" w:rsidRPr="004D6EAD" w:rsidRDefault="00AB34E4" w:rsidP="0056295C">
      <w:pPr>
        <w:pStyle w:val="Style5"/>
        <w:numPr>
          <w:ilvl w:val="0"/>
          <w:numId w:val="20"/>
        </w:numPr>
        <w:shd w:val="clear" w:color="auto" w:fill="auto"/>
        <w:tabs>
          <w:tab w:val="left" w:pos="1341"/>
        </w:tabs>
        <w:spacing w:before="160" w:after="160" w:line="276" w:lineRule="auto"/>
        <w:ind w:left="1340" w:right="3" w:hanging="440"/>
        <w:jc w:val="left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 xml:space="preserve">Kary umowne określone w Umowie mogą być naliczane i dochodzone niezależnie z różnych tytułów z tym, że łączna wysokość kar umownych nałożonych na </w:t>
      </w:r>
      <w:r w:rsidR="0056295C" w:rsidRPr="004D6EAD">
        <w:rPr>
          <w:rFonts w:ascii="Segoe UI Semilight" w:hAnsi="Segoe UI Semilight" w:cs="Segoe UI Semilight"/>
          <w:sz w:val="22"/>
          <w:szCs w:val="22"/>
        </w:rPr>
        <w:t>wykonawcę</w:t>
      </w:r>
      <w:r w:rsidRPr="004D6EAD">
        <w:rPr>
          <w:rFonts w:ascii="Segoe UI Semilight" w:hAnsi="Segoe UI Semilight" w:cs="Segoe UI Semilight"/>
          <w:sz w:val="22"/>
          <w:szCs w:val="22"/>
        </w:rPr>
        <w:t xml:space="preserve"> nie może przekroczyć 25% wartości </w:t>
      </w:r>
      <w:r w:rsidR="005B20EB" w:rsidRPr="004D6EAD">
        <w:rPr>
          <w:rFonts w:ascii="Segoe UI Semilight" w:hAnsi="Segoe UI Semilight" w:cs="Segoe UI Semilight"/>
          <w:sz w:val="22"/>
          <w:szCs w:val="22"/>
        </w:rPr>
        <w:t>Umowy,</w:t>
      </w:r>
      <w:r w:rsidRPr="004D6EAD">
        <w:rPr>
          <w:rFonts w:ascii="Segoe UI Semilight" w:hAnsi="Segoe UI Semilight" w:cs="Segoe UI Semilight"/>
          <w:sz w:val="22"/>
          <w:szCs w:val="22"/>
        </w:rPr>
        <w:t xml:space="preserve"> o której mowa w ust. 1 niniejszego paragrafu Umowy.</w:t>
      </w:r>
    </w:p>
    <w:p w14:paraId="027F8A86" w14:textId="77777777" w:rsidR="0056295C" w:rsidRPr="004D6EAD" w:rsidRDefault="0056295C" w:rsidP="0056295C">
      <w:pPr>
        <w:pStyle w:val="Style5"/>
        <w:numPr>
          <w:ilvl w:val="0"/>
          <w:numId w:val="20"/>
        </w:numPr>
        <w:shd w:val="clear" w:color="auto" w:fill="auto"/>
        <w:tabs>
          <w:tab w:val="left" w:pos="1341"/>
        </w:tabs>
        <w:spacing w:before="160" w:after="160" w:line="276" w:lineRule="auto"/>
        <w:ind w:left="1340" w:right="3" w:hanging="440"/>
        <w:jc w:val="left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>Zamawiający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 xml:space="preserve"> może dochodzić odszkodowania przewyższającego wysokość kar umownych.</w:t>
      </w:r>
    </w:p>
    <w:p w14:paraId="57C8CFCC" w14:textId="12155F30" w:rsidR="004D6EAD" w:rsidRPr="004D6EAD" w:rsidRDefault="0056295C" w:rsidP="004D6EAD">
      <w:pPr>
        <w:pStyle w:val="Style5"/>
        <w:numPr>
          <w:ilvl w:val="0"/>
          <w:numId w:val="20"/>
        </w:numPr>
        <w:shd w:val="clear" w:color="auto" w:fill="auto"/>
        <w:tabs>
          <w:tab w:val="left" w:pos="1341"/>
        </w:tabs>
        <w:spacing w:before="160" w:after="160" w:line="276" w:lineRule="auto"/>
        <w:ind w:left="1340" w:right="3" w:hanging="440"/>
        <w:jc w:val="left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lastRenderedPageBreak/>
        <w:t xml:space="preserve">Zamawiający 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 xml:space="preserve">może odstąpić od Umowy bez wypłaty wynagrodzenia w przypadku niepodjęcia przez </w:t>
      </w:r>
      <w:r w:rsidRPr="004D6EAD">
        <w:rPr>
          <w:rFonts w:ascii="Segoe UI Semilight" w:hAnsi="Segoe UI Semilight" w:cs="Segoe UI Semilight"/>
          <w:sz w:val="22"/>
          <w:szCs w:val="22"/>
        </w:rPr>
        <w:t xml:space="preserve">wykonawcę 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 xml:space="preserve">współpracy, o której mowa w § 1 ust. 8 Umowy lub przedłużeniu, o co najmniej 7 dni, terminu przekazania sprawozdania z badania z przyczyn leżących po stronie </w:t>
      </w:r>
      <w:r w:rsidR="004D6EAD" w:rsidRPr="004D6EAD">
        <w:rPr>
          <w:rFonts w:ascii="Segoe UI Semilight" w:hAnsi="Segoe UI Semilight" w:cs="Segoe UI Semilight"/>
          <w:sz w:val="22"/>
          <w:szCs w:val="22"/>
        </w:rPr>
        <w:t>Wykonawcy.</w:t>
      </w:r>
    </w:p>
    <w:p w14:paraId="3F20C17B" w14:textId="77777777" w:rsidR="004D6EAD" w:rsidRPr="004D6EAD" w:rsidRDefault="004D6EAD" w:rsidP="004D6EAD">
      <w:pPr>
        <w:pStyle w:val="Style5"/>
        <w:numPr>
          <w:ilvl w:val="0"/>
          <w:numId w:val="20"/>
        </w:numPr>
        <w:shd w:val="clear" w:color="auto" w:fill="auto"/>
        <w:tabs>
          <w:tab w:val="left" w:pos="1341"/>
        </w:tabs>
        <w:spacing w:before="160" w:after="160" w:line="276" w:lineRule="auto"/>
        <w:ind w:left="1340" w:right="3" w:hanging="440"/>
        <w:jc w:val="left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>Zamawiający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 xml:space="preserve"> może odstąpić od Umowy w terminie 30 dni od upływu terminu, w którym Umowa powinna być zrealizowana.</w:t>
      </w:r>
    </w:p>
    <w:p w14:paraId="11344F17" w14:textId="77777777" w:rsidR="004D6EAD" w:rsidRPr="004D6EAD" w:rsidRDefault="00AB34E4" w:rsidP="004D6EAD">
      <w:pPr>
        <w:pStyle w:val="Style5"/>
        <w:numPr>
          <w:ilvl w:val="0"/>
          <w:numId w:val="20"/>
        </w:numPr>
        <w:shd w:val="clear" w:color="auto" w:fill="auto"/>
        <w:tabs>
          <w:tab w:val="left" w:pos="1341"/>
        </w:tabs>
        <w:spacing w:before="160" w:after="160" w:line="276" w:lineRule="auto"/>
        <w:ind w:left="1340" w:right="3" w:hanging="440"/>
        <w:jc w:val="left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 xml:space="preserve">Powyższe uprawnienie </w:t>
      </w:r>
      <w:r w:rsidR="004D6EAD" w:rsidRPr="004D6EAD">
        <w:rPr>
          <w:rFonts w:ascii="Segoe UI Semilight" w:hAnsi="Segoe UI Semilight" w:cs="Segoe UI Semilight"/>
          <w:sz w:val="22"/>
          <w:szCs w:val="22"/>
        </w:rPr>
        <w:t>Zamawiając</w:t>
      </w:r>
      <w:r w:rsidR="004D6EAD" w:rsidRPr="004D6EAD">
        <w:rPr>
          <w:rFonts w:ascii="Segoe UI Semilight" w:hAnsi="Segoe UI Semilight" w:cs="Segoe UI Semilight"/>
          <w:sz w:val="22"/>
          <w:szCs w:val="22"/>
        </w:rPr>
        <w:t xml:space="preserve">ego </w:t>
      </w:r>
      <w:r w:rsidRPr="004D6EAD">
        <w:rPr>
          <w:rFonts w:ascii="Segoe UI Semilight" w:hAnsi="Segoe UI Semilight" w:cs="Segoe UI Semilight"/>
          <w:sz w:val="22"/>
          <w:szCs w:val="22"/>
        </w:rPr>
        <w:t>nie uchybia możliwości odstąpienia od Umowy, na podstawie przepisów Kodeksu cywilnego</w:t>
      </w:r>
      <w:r w:rsidR="005B20EB" w:rsidRPr="004D6EAD">
        <w:rPr>
          <w:rFonts w:ascii="Segoe UI Semilight" w:hAnsi="Segoe UI Semilight" w:cs="Segoe UI Semilight"/>
          <w:sz w:val="22"/>
          <w:szCs w:val="22"/>
        </w:rPr>
        <w:t>.</w:t>
      </w:r>
    </w:p>
    <w:p w14:paraId="2B2AB391" w14:textId="7E1C860C" w:rsidR="009B093E" w:rsidRPr="004D6EAD" w:rsidRDefault="00AB34E4" w:rsidP="004D6EAD">
      <w:pPr>
        <w:pStyle w:val="Style5"/>
        <w:numPr>
          <w:ilvl w:val="0"/>
          <w:numId w:val="20"/>
        </w:numPr>
        <w:shd w:val="clear" w:color="auto" w:fill="auto"/>
        <w:tabs>
          <w:tab w:val="left" w:pos="1341"/>
        </w:tabs>
        <w:spacing w:before="160" w:after="160" w:line="276" w:lineRule="auto"/>
        <w:ind w:left="1340" w:right="3" w:hanging="440"/>
        <w:jc w:val="left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 xml:space="preserve">Odstąpienie </w:t>
      </w:r>
      <w:r w:rsidR="004D6EAD" w:rsidRPr="004D6EAD">
        <w:rPr>
          <w:rFonts w:ascii="Segoe UI Semilight" w:hAnsi="Segoe UI Semilight" w:cs="Segoe UI Semilight"/>
          <w:sz w:val="22"/>
          <w:szCs w:val="22"/>
        </w:rPr>
        <w:t>zamawijacego</w:t>
      </w:r>
      <w:r w:rsidRPr="004D6EAD">
        <w:rPr>
          <w:rFonts w:ascii="Segoe UI Semilight" w:hAnsi="Segoe UI Semilight" w:cs="Segoe UI Semilight"/>
          <w:sz w:val="22"/>
          <w:szCs w:val="22"/>
        </w:rPr>
        <w:t xml:space="preserve"> od Umowy nie zwalnia </w:t>
      </w:r>
      <w:r w:rsidR="004D6EAD" w:rsidRPr="004D6EAD">
        <w:rPr>
          <w:rFonts w:ascii="Segoe UI Semilight" w:hAnsi="Segoe UI Semilight" w:cs="Segoe UI Semilight"/>
          <w:sz w:val="22"/>
          <w:szCs w:val="22"/>
        </w:rPr>
        <w:t>Wykonawcy</w:t>
      </w:r>
      <w:r w:rsidRPr="004D6EAD">
        <w:rPr>
          <w:rFonts w:ascii="Segoe UI Semilight" w:hAnsi="Segoe UI Semilight" w:cs="Segoe UI Semilight"/>
          <w:sz w:val="22"/>
          <w:szCs w:val="22"/>
        </w:rPr>
        <w:t xml:space="preserve"> od zapłaty kary umownej lub odszkodowania.</w:t>
      </w:r>
    </w:p>
    <w:p w14:paraId="203790A7" w14:textId="4E875822" w:rsidR="009B093E" w:rsidRPr="004D6EAD" w:rsidRDefault="004D6EAD" w:rsidP="004D6EAD">
      <w:pPr>
        <w:pStyle w:val="Style5"/>
        <w:shd w:val="clear" w:color="auto" w:fill="auto"/>
        <w:tabs>
          <w:tab w:val="left" w:pos="1032"/>
        </w:tabs>
        <w:spacing w:before="160" w:after="160" w:line="276" w:lineRule="auto"/>
        <w:ind w:firstLine="0"/>
        <w:jc w:val="both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>1</w:t>
      </w:r>
      <w:r>
        <w:rPr>
          <w:rFonts w:ascii="Segoe UI Semilight" w:hAnsi="Segoe UI Semilight" w:cs="Segoe UI Semilight"/>
          <w:sz w:val="22"/>
          <w:szCs w:val="22"/>
        </w:rPr>
        <w:t xml:space="preserve">5. 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 xml:space="preserve">Strony są świadome, że zgodnie z postanowieniami </w:t>
      </w:r>
      <w:r w:rsidR="00AB34E4" w:rsidRPr="004D6EAD">
        <w:rPr>
          <w:rFonts w:ascii="Segoe UI Semilight" w:hAnsi="Segoe UI Semilight" w:cs="Segoe UI Semilight"/>
          <w:sz w:val="22"/>
          <w:szCs w:val="22"/>
          <w:lang w:eastAsia="en-US" w:bidi="en-US"/>
        </w:rPr>
        <w:t xml:space="preserve">art. 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>66 ust. 7 ustawy o rachunkowości Umowa może być rozwiązana jedynie w sytuacji zaistnienia uzasadnionej podstawy. Różnice poglądów w sprawie stosowania zasad rachunkowości lub standardów badania nie stanowią uzasadnionej podstawy rozwiązania Umowy.</w:t>
      </w:r>
    </w:p>
    <w:p w14:paraId="1F935EB8" w14:textId="55B5D780" w:rsidR="009B093E" w:rsidRPr="004D6EAD" w:rsidRDefault="004D6EAD" w:rsidP="004D6EAD">
      <w:pPr>
        <w:pStyle w:val="Style5"/>
        <w:shd w:val="clear" w:color="auto" w:fill="auto"/>
        <w:tabs>
          <w:tab w:val="left" w:pos="640"/>
          <w:tab w:val="left" w:pos="1088"/>
        </w:tabs>
        <w:spacing w:before="160" w:after="160" w:line="276" w:lineRule="auto"/>
        <w:ind w:firstLine="0"/>
        <w:jc w:val="both"/>
        <w:rPr>
          <w:rFonts w:ascii="Segoe UI Semilight" w:hAnsi="Segoe UI Semilight" w:cs="Segoe UI Semilight"/>
          <w:sz w:val="22"/>
          <w:szCs w:val="22"/>
        </w:rPr>
      </w:pPr>
      <w:r w:rsidRPr="004D6EAD">
        <w:rPr>
          <w:rFonts w:ascii="Segoe UI Semilight" w:hAnsi="Segoe UI Semilight" w:cs="Segoe UI Semilight"/>
          <w:sz w:val="22"/>
          <w:szCs w:val="22"/>
        </w:rPr>
        <w:t>1</w:t>
      </w:r>
      <w:r>
        <w:rPr>
          <w:rFonts w:ascii="Segoe UI Semilight" w:hAnsi="Segoe UI Semilight" w:cs="Segoe UI Semilight"/>
          <w:sz w:val="22"/>
          <w:szCs w:val="22"/>
        </w:rPr>
        <w:t>6</w:t>
      </w:r>
      <w:r w:rsidRPr="004D6EAD">
        <w:rPr>
          <w:rFonts w:ascii="Segoe UI Semilight" w:hAnsi="Segoe UI Semilight" w:cs="Segoe UI Semilight"/>
          <w:sz w:val="22"/>
          <w:szCs w:val="22"/>
        </w:rPr>
        <w:t xml:space="preserve">. </w:t>
      </w:r>
      <w:r w:rsidR="0056295C" w:rsidRPr="004D6EAD">
        <w:rPr>
          <w:rFonts w:ascii="Segoe UI Semilight" w:hAnsi="Segoe UI Semilight" w:cs="Segoe UI Semilight"/>
          <w:sz w:val="22"/>
          <w:szCs w:val="22"/>
        </w:rPr>
        <w:t>Wykonawca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 xml:space="preserve"> nie może przenieść praw wynikających z Umowy bez uprzedniej zgody </w:t>
      </w:r>
      <w:r w:rsidR="0056295C" w:rsidRPr="004D6EAD">
        <w:rPr>
          <w:rFonts w:ascii="Segoe UI Semilight" w:hAnsi="Segoe UI Semilight" w:cs="Segoe UI Semilight"/>
          <w:sz w:val="22"/>
          <w:szCs w:val="22"/>
        </w:rPr>
        <w:t>zamawiającego</w:t>
      </w:r>
      <w:r w:rsidR="00AB34E4" w:rsidRPr="004D6EAD">
        <w:rPr>
          <w:rFonts w:ascii="Segoe UI Semilight" w:hAnsi="Segoe UI Semilight" w:cs="Segoe UI Semilight"/>
          <w:sz w:val="22"/>
          <w:szCs w:val="22"/>
        </w:rPr>
        <w:t xml:space="preserve"> wyrażonej w formie pisemnej pod rygorem nieważności.</w:t>
      </w:r>
    </w:p>
    <w:p w14:paraId="3DCCA0CC" w14:textId="6E418773" w:rsidR="004A0BDC" w:rsidRPr="004D6EAD" w:rsidRDefault="004A0BDC" w:rsidP="006F7EB2">
      <w:pPr>
        <w:pStyle w:val="Style88"/>
        <w:shd w:val="clear" w:color="auto" w:fill="auto"/>
        <w:spacing w:before="0" w:after="0" w:line="276" w:lineRule="auto"/>
        <w:jc w:val="center"/>
        <w:rPr>
          <w:rFonts w:ascii="Segoe UI Semilight" w:hAnsi="Segoe UI Semilight" w:cs="Segoe UI Semilight"/>
          <w:sz w:val="22"/>
          <w:szCs w:val="22"/>
        </w:rPr>
      </w:pPr>
    </w:p>
    <w:p w14:paraId="62F642B5" w14:textId="1C6A0461" w:rsidR="004A0BDC" w:rsidRPr="004D6EAD" w:rsidRDefault="004A0BDC" w:rsidP="006F7EB2">
      <w:pPr>
        <w:pStyle w:val="Style88"/>
        <w:shd w:val="clear" w:color="auto" w:fill="auto"/>
        <w:spacing w:before="0" w:after="0" w:line="276" w:lineRule="auto"/>
        <w:jc w:val="center"/>
        <w:rPr>
          <w:rFonts w:ascii="Segoe UI Semilight" w:hAnsi="Segoe UI Semilight" w:cs="Segoe UI Semilight"/>
          <w:sz w:val="22"/>
          <w:szCs w:val="22"/>
        </w:rPr>
      </w:pPr>
    </w:p>
    <w:p w14:paraId="2A36C2EC" w14:textId="11E0AEBB" w:rsidR="004A0BDC" w:rsidRPr="004D6EAD" w:rsidRDefault="004A0BDC" w:rsidP="006F7EB2">
      <w:pPr>
        <w:pStyle w:val="Style88"/>
        <w:shd w:val="clear" w:color="auto" w:fill="auto"/>
        <w:spacing w:before="0" w:after="0" w:line="276" w:lineRule="auto"/>
        <w:jc w:val="center"/>
        <w:rPr>
          <w:rFonts w:ascii="Segoe UI Semilight" w:hAnsi="Segoe UI Semilight" w:cs="Segoe UI Semilight"/>
          <w:sz w:val="22"/>
          <w:szCs w:val="22"/>
        </w:rPr>
      </w:pPr>
    </w:p>
    <w:p w14:paraId="739BEAFC" w14:textId="3F92C872" w:rsidR="004A0BDC" w:rsidRPr="004D6EAD" w:rsidRDefault="004A0BDC" w:rsidP="006F7EB2">
      <w:pPr>
        <w:pStyle w:val="Style88"/>
        <w:shd w:val="clear" w:color="auto" w:fill="auto"/>
        <w:spacing w:before="0" w:after="0" w:line="276" w:lineRule="auto"/>
        <w:jc w:val="center"/>
        <w:rPr>
          <w:rFonts w:ascii="Segoe UI Semilight" w:hAnsi="Segoe UI Semilight" w:cs="Segoe UI Semilight"/>
          <w:sz w:val="22"/>
          <w:szCs w:val="22"/>
        </w:rPr>
      </w:pPr>
    </w:p>
    <w:p w14:paraId="0E4B6D93" w14:textId="046801BB" w:rsidR="009B093E" w:rsidRPr="004D6EAD" w:rsidRDefault="009B093E" w:rsidP="004257AF">
      <w:pPr>
        <w:pStyle w:val="Style25"/>
        <w:shd w:val="clear" w:color="auto" w:fill="auto"/>
        <w:spacing w:before="0" w:after="0"/>
        <w:jc w:val="both"/>
        <w:rPr>
          <w:rFonts w:ascii="Segoe UI Semilight" w:hAnsi="Segoe UI Semilight" w:cs="Segoe UI Semilight"/>
          <w:sz w:val="22"/>
          <w:szCs w:val="22"/>
        </w:rPr>
      </w:pPr>
    </w:p>
    <w:sectPr w:rsidR="009B093E" w:rsidRPr="004D6EAD" w:rsidSect="004A0BDC">
      <w:pgSz w:w="11909" w:h="16841"/>
      <w:pgMar w:top="1417" w:right="1417" w:bottom="1417" w:left="1417" w:header="5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85898" w14:textId="77777777" w:rsidR="00B839B4" w:rsidRDefault="00B839B4">
      <w:r>
        <w:separator/>
      </w:r>
    </w:p>
  </w:endnote>
  <w:endnote w:type="continuationSeparator" w:id="0">
    <w:p w14:paraId="36EAFE3C" w14:textId="77777777" w:rsidR="00B839B4" w:rsidRDefault="00B8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900E8" w14:textId="77777777" w:rsidR="00B839B4" w:rsidRDefault="00B839B4"/>
  </w:footnote>
  <w:footnote w:type="continuationSeparator" w:id="0">
    <w:p w14:paraId="03C845BC" w14:textId="77777777" w:rsidR="00B839B4" w:rsidRDefault="00B839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A8546D"/>
    <w:multiLevelType w:val="hybridMultilevel"/>
    <w:tmpl w:val="37902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02C38"/>
    <w:multiLevelType w:val="multilevel"/>
    <w:tmpl w:val="3A867BE4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082230"/>
    <w:multiLevelType w:val="multilevel"/>
    <w:tmpl w:val="62DC2E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64682C"/>
    <w:multiLevelType w:val="hybridMultilevel"/>
    <w:tmpl w:val="3E7C8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2603"/>
    <w:multiLevelType w:val="multilevel"/>
    <w:tmpl w:val="E3909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BB6762"/>
    <w:multiLevelType w:val="hybridMultilevel"/>
    <w:tmpl w:val="3C32B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16B8B"/>
    <w:multiLevelType w:val="hybridMultilevel"/>
    <w:tmpl w:val="3E7C8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15B18"/>
    <w:multiLevelType w:val="multilevel"/>
    <w:tmpl w:val="EE4C6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38038A"/>
    <w:multiLevelType w:val="multilevel"/>
    <w:tmpl w:val="CC3CD4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3D3CF6"/>
    <w:multiLevelType w:val="multilevel"/>
    <w:tmpl w:val="B192C1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5E3F6F"/>
    <w:multiLevelType w:val="multilevel"/>
    <w:tmpl w:val="7BFE3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0B6CF6"/>
    <w:multiLevelType w:val="multilevel"/>
    <w:tmpl w:val="AB28A6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BC0797"/>
    <w:multiLevelType w:val="multilevel"/>
    <w:tmpl w:val="B39CE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9532CD"/>
    <w:multiLevelType w:val="multilevel"/>
    <w:tmpl w:val="5756F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821824"/>
    <w:multiLevelType w:val="multilevel"/>
    <w:tmpl w:val="89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A30F09"/>
    <w:multiLevelType w:val="hybridMultilevel"/>
    <w:tmpl w:val="16BEE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E2277"/>
    <w:multiLevelType w:val="hybridMultilevel"/>
    <w:tmpl w:val="B3A0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C36A5"/>
    <w:multiLevelType w:val="multilevel"/>
    <w:tmpl w:val="2E1E7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642184"/>
    <w:multiLevelType w:val="multilevel"/>
    <w:tmpl w:val="D7B4CC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1A826F6"/>
    <w:multiLevelType w:val="multilevel"/>
    <w:tmpl w:val="E6BE90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1F10CA"/>
    <w:multiLevelType w:val="multilevel"/>
    <w:tmpl w:val="A5507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3468F1"/>
    <w:multiLevelType w:val="multilevel"/>
    <w:tmpl w:val="4A065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6B253D"/>
    <w:multiLevelType w:val="multilevel"/>
    <w:tmpl w:val="AA948F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9D1F08"/>
    <w:multiLevelType w:val="multilevel"/>
    <w:tmpl w:val="7E085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FF2E54"/>
    <w:multiLevelType w:val="multilevel"/>
    <w:tmpl w:val="F30CA3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57E25DA"/>
    <w:multiLevelType w:val="multilevel"/>
    <w:tmpl w:val="A62C9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6DE741B"/>
    <w:multiLevelType w:val="multilevel"/>
    <w:tmpl w:val="03763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AE6529"/>
    <w:multiLevelType w:val="multilevel"/>
    <w:tmpl w:val="30EE8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F25D7E"/>
    <w:multiLevelType w:val="multilevel"/>
    <w:tmpl w:val="EE7A6C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B3868BC"/>
    <w:multiLevelType w:val="multilevel"/>
    <w:tmpl w:val="773A569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DE7624A"/>
    <w:multiLevelType w:val="multilevel"/>
    <w:tmpl w:val="5DCA7A8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E723A75"/>
    <w:multiLevelType w:val="hybridMultilevel"/>
    <w:tmpl w:val="3E7C8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2563D"/>
    <w:multiLevelType w:val="multilevel"/>
    <w:tmpl w:val="CD908D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A20572"/>
    <w:multiLevelType w:val="multilevel"/>
    <w:tmpl w:val="18643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E04BAE"/>
    <w:multiLevelType w:val="multilevel"/>
    <w:tmpl w:val="146AA9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2FA0651"/>
    <w:multiLevelType w:val="multilevel"/>
    <w:tmpl w:val="0A3AAC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4515E1B"/>
    <w:multiLevelType w:val="multilevel"/>
    <w:tmpl w:val="C45CB59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5E1548F"/>
    <w:multiLevelType w:val="multilevel"/>
    <w:tmpl w:val="73169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6827FB6"/>
    <w:multiLevelType w:val="hybridMultilevel"/>
    <w:tmpl w:val="5D68C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6F607A"/>
    <w:multiLevelType w:val="multilevel"/>
    <w:tmpl w:val="C600A5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0C81AB5"/>
    <w:multiLevelType w:val="multilevel"/>
    <w:tmpl w:val="6F1C1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D8313A3"/>
    <w:multiLevelType w:val="multilevel"/>
    <w:tmpl w:val="20689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DB34451"/>
    <w:multiLevelType w:val="multilevel"/>
    <w:tmpl w:val="35A8F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05F413F"/>
    <w:multiLevelType w:val="multilevel"/>
    <w:tmpl w:val="961EA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0A81B33"/>
    <w:multiLevelType w:val="multilevel"/>
    <w:tmpl w:val="50F8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17C7102"/>
    <w:multiLevelType w:val="multilevel"/>
    <w:tmpl w:val="51906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44706B2"/>
    <w:multiLevelType w:val="hybridMultilevel"/>
    <w:tmpl w:val="055CD7CA"/>
    <w:lvl w:ilvl="0" w:tplc="04150011">
      <w:start w:val="1"/>
      <w:numFmt w:val="decimal"/>
      <w:lvlText w:val="%1)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8" w15:restartNumberingAfterBreak="0">
    <w:nsid w:val="74B76258"/>
    <w:multiLevelType w:val="multilevel"/>
    <w:tmpl w:val="29C84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A526E66"/>
    <w:multiLevelType w:val="multilevel"/>
    <w:tmpl w:val="21868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BAA6D14"/>
    <w:multiLevelType w:val="multilevel"/>
    <w:tmpl w:val="F4144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F967804"/>
    <w:multiLevelType w:val="hybridMultilevel"/>
    <w:tmpl w:val="9D0C6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48"/>
  </w:num>
  <w:num w:numId="4">
    <w:abstractNumId w:val="38"/>
  </w:num>
  <w:num w:numId="5">
    <w:abstractNumId w:val="37"/>
  </w:num>
  <w:num w:numId="6">
    <w:abstractNumId w:val="10"/>
  </w:num>
  <w:num w:numId="7">
    <w:abstractNumId w:val="3"/>
  </w:num>
  <w:num w:numId="8">
    <w:abstractNumId w:val="2"/>
  </w:num>
  <w:num w:numId="9">
    <w:abstractNumId w:val="18"/>
  </w:num>
  <w:num w:numId="10">
    <w:abstractNumId w:val="20"/>
  </w:num>
  <w:num w:numId="11">
    <w:abstractNumId w:val="43"/>
  </w:num>
  <w:num w:numId="12">
    <w:abstractNumId w:val="26"/>
  </w:num>
  <w:num w:numId="13">
    <w:abstractNumId w:val="45"/>
  </w:num>
  <w:num w:numId="14">
    <w:abstractNumId w:val="33"/>
  </w:num>
  <w:num w:numId="15">
    <w:abstractNumId w:val="25"/>
  </w:num>
  <w:num w:numId="16">
    <w:abstractNumId w:val="29"/>
  </w:num>
  <w:num w:numId="17">
    <w:abstractNumId w:val="9"/>
  </w:num>
  <w:num w:numId="18">
    <w:abstractNumId w:val="11"/>
  </w:num>
  <w:num w:numId="19">
    <w:abstractNumId w:val="42"/>
  </w:num>
  <w:num w:numId="20">
    <w:abstractNumId w:val="41"/>
  </w:num>
  <w:num w:numId="21">
    <w:abstractNumId w:val="5"/>
  </w:num>
  <w:num w:numId="22">
    <w:abstractNumId w:val="24"/>
  </w:num>
  <w:num w:numId="23">
    <w:abstractNumId w:val="23"/>
  </w:num>
  <w:num w:numId="24">
    <w:abstractNumId w:val="21"/>
  </w:num>
  <w:num w:numId="25">
    <w:abstractNumId w:val="15"/>
  </w:num>
  <w:num w:numId="26">
    <w:abstractNumId w:val="50"/>
  </w:num>
  <w:num w:numId="27">
    <w:abstractNumId w:val="36"/>
  </w:num>
  <w:num w:numId="28">
    <w:abstractNumId w:val="8"/>
  </w:num>
  <w:num w:numId="29">
    <w:abstractNumId w:val="27"/>
  </w:num>
  <w:num w:numId="30">
    <w:abstractNumId w:val="35"/>
  </w:num>
  <w:num w:numId="31">
    <w:abstractNumId w:val="14"/>
  </w:num>
  <w:num w:numId="32">
    <w:abstractNumId w:val="13"/>
  </w:num>
  <w:num w:numId="33">
    <w:abstractNumId w:val="34"/>
  </w:num>
  <w:num w:numId="34">
    <w:abstractNumId w:val="49"/>
  </w:num>
  <w:num w:numId="35">
    <w:abstractNumId w:val="19"/>
  </w:num>
  <w:num w:numId="36">
    <w:abstractNumId w:val="46"/>
  </w:num>
  <w:num w:numId="37">
    <w:abstractNumId w:val="12"/>
  </w:num>
  <w:num w:numId="38">
    <w:abstractNumId w:val="28"/>
  </w:num>
  <w:num w:numId="39">
    <w:abstractNumId w:val="44"/>
  </w:num>
  <w:num w:numId="40">
    <w:abstractNumId w:val="40"/>
  </w:num>
  <w:num w:numId="41">
    <w:abstractNumId w:val="39"/>
  </w:num>
  <w:num w:numId="42">
    <w:abstractNumId w:val="30"/>
  </w:num>
  <w:num w:numId="43">
    <w:abstractNumId w:val="32"/>
  </w:num>
  <w:num w:numId="44">
    <w:abstractNumId w:val="7"/>
  </w:num>
  <w:num w:numId="45">
    <w:abstractNumId w:val="6"/>
  </w:num>
  <w:num w:numId="46">
    <w:abstractNumId w:val="1"/>
  </w:num>
  <w:num w:numId="47">
    <w:abstractNumId w:val="51"/>
  </w:num>
  <w:num w:numId="48">
    <w:abstractNumId w:val="47"/>
  </w:num>
  <w:num w:numId="49">
    <w:abstractNumId w:val="17"/>
  </w:num>
  <w:num w:numId="50">
    <w:abstractNumId w:val="4"/>
  </w:num>
  <w:num w:numId="51">
    <w:abstractNumId w:val="16"/>
  </w:num>
  <w:num w:numId="52">
    <w:abstractNumId w:val="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3E"/>
    <w:rsid w:val="00010AD6"/>
    <w:rsid w:val="00065778"/>
    <w:rsid w:val="00085321"/>
    <w:rsid w:val="00085DD6"/>
    <w:rsid w:val="0009238D"/>
    <w:rsid w:val="00093872"/>
    <w:rsid w:val="00146320"/>
    <w:rsid w:val="001652EA"/>
    <w:rsid w:val="001666B3"/>
    <w:rsid w:val="00167757"/>
    <w:rsid w:val="001F19DF"/>
    <w:rsid w:val="00265F86"/>
    <w:rsid w:val="002B3E95"/>
    <w:rsid w:val="002B5A8F"/>
    <w:rsid w:val="002C071C"/>
    <w:rsid w:val="002F6404"/>
    <w:rsid w:val="0030504A"/>
    <w:rsid w:val="0038067B"/>
    <w:rsid w:val="00392DCF"/>
    <w:rsid w:val="003D42B0"/>
    <w:rsid w:val="003E3D41"/>
    <w:rsid w:val="0040022A"/>
    <w:rsid w:val="00422400"/>
    <w:rsid w:val="004257AF"/>
    <w:rsid w:val="0045271D"/>
    <w:rsid w:val="004672B5"/>
    <w:rsid w:val="00476342"/>
    <w:rsid w:val="00497C26"/>
    <w:rsid w:val="004A0BDC"/>
    <w:rsid w:val="004A54B5"/>
    <w:rsid w:val="004D466E"/>
    <w:rsid w:val="004D6EAD"/>
    <w:rsid w:val="004D78CE"/>
    <w:rsid w:val="00526436"/>
    <w:rsid w:val="00531946"/>
    <w:rsid w:val="0054725D"/>
    <w:rsid w:val="0056295C"/>
    <w:rsid w:val="005919BB"/>
    <w:rsid w:val="005B20EB"/>
    <w:rsid w:val="00617117"/>
    <w:rsid w:val="00622ABA"/>
    <w:rsid w:val="006606A1"/>
    <w:rsid w:val="00664127"/>
    <w:rsid w:val="0067133A"/>
    <w:rsid w:val="006B4225"/>
    <w:rsid w:val="006B4CAF"/>
    <w:rsid w:val="006C122C"/>
    <w:rsid w:val="006F7EB2"/>
    <w:rsid w:val="007443D8"/>
    <w:rsid w:val="00755CD9"/>
    <w:rsid w:val="00770BF2"/>
    <w:rsid w:val="00787B08"/>
    <w:rsid w:val="007F31C0"/>
    <w:rsid w:val="00832E69"/>
    <w:rsid w:val="00834BC7"/>
    <w:rsid w:val="00855474"/>
    <w:rsid w:val="00860DBB"/>
    <w:rsid w:val="008618D5"/>
    <w:rsid w:val="008A1EF2"/>
    <w:rsid w:val="008B21CC"/>
    <w:rsid w:val="008F3D12"/>
    <w:rsid w:val="009234F8"/>
    <w:rsid w:val="00961C91"/>
    <w:rsid w:val="009B093E"/>
    <w:rsid w:val="009B3533"/>
    <w:rsid w:val="009D5056"/>
    <w:rsid w:val="009D54A8"/>
    <w:rsid w:val="009E56B6"/>
    <w:rsid w:val="00A064B3"/>
    <w:rsid w:val="00A31572"/>
    <w:rsid w:val="00AB34E4"/>
    <w:rsid w:val="00AD643C"/>
    <w:rsid w:val="00AE2D63"/>
    <w:rsid w:val="00B226D7"/>
    <w:rsid w:val="00B51F4E"/>
    <w:rsid w:val="00B528E1"/>
    <w:rsid w:val="00B63588"/>
    <w:rsid w:val="00B80E23"/>
    <w:rsid w:val="00B839B4"/>
    <w:rsid w:val="00BA15C6"/>
    <w:rsid w:val="00BB2FD6"/>
    <w:rsid w:val="00BB7CCE"/>
    <w:rsid w:val="00BE6ADF"/>
    <w:rsid w:val="00C0717A"/>
    <w:rsid w:val="00C1128F"/>
    <w:rsid w:val="00C32306"/>
    <w:rsid w:val="00C3324A"/>
    <w:rsid w:val="00C347E7"/>
    <w:rsid w:val="00C37B6B"/>
    <w:rsid w:val="00C84A26"/>
    <w:rsid w:val="00C84F40"/>
    <w:rsid w:val="00CA1F67"/>
    <w:rsid w:val="00CD077D"/>
    <w:rsid w:val="00D67873"/>
    <w:rsid w:val="00D6791A"/>
    <w:rsid w:val="00D84268"/>
    <w:rsid w:val="00D8598B"/>
    <w:rsid w:val="00D93D8B"/>
    <w:rsid w:val="00D95C64"/>
    <w:rsid w:val="00DA66F9"/>
    <w:rsid w:val="00DF1C99"/>
    <w:rsid w:val="00E06AD2"/>
    <w:rsid w:val="00E16E38"/>
    <w:rsid w:val="00E43605"/>
    <w:rsid w:val="00E60D7D"/>
    <w:rsid w:val="00E86FB4"/>
    <w:rsid w:val="00EB350E"/>
    <w:rsid w:val="00F06C88"/>
    <w:rsid w:val="00F74D2C"/>
    <w:rsid w:val="00FC27ED"/>
    <w:rsid w:val="00FF06F1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8FE20"/>
  <w15:docId w15:val="{518FAFD0-FC05-47AB-BF0E-8F7B5D21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Exact">
    <w:name w:val="Char Style 3 Exact"/>
    <w:basedOn w:val="Domylnaczcionkaakapitu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Exact">
    <w:name w:val="Char Style 4 Exact"/>
    <w:basedOn w:val="CharStyle7"/>
    <w:rPr>
      <w:b/>
      <w:bCs/>
      <w:i w:val="0"/>
      <w:iCs w:val="0"/>
      <w:smallCaps/>
      <w:strike w:val="0"/>
      <w:sz w:val="20"/>
      <w:szCs w:val="20"/>
      <w:u w:val="none"/>
    </w:rPr>
  </w:style>
  <w:style w:type="character" w:customStyle="1" w:styleId="CharStyle6Exact">
    <w:name w:val="Char Style 6 Exact"/>
    <w:basedOn w:val="Domylnaczcionkaakapitu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Char Style 7"/>
    <w:basedOn w:val="Domylnaczcionkaakapitu"/>
    <w:link w:val="Style2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Char Style 9"/>
    <w:basedOn w:val="Domylnaczcionkaakapitu"/>
    <w:link w:val="Style8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Char Style 10"/>
    <w:basedOn w:val="Char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CharStyle11">
    <w:name w:val="Char Style 11"/>
    <w:basedOn w:val="CharStyl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CharStyle13">
    <w:name w:val="Char Style 13"/>
    <w:basedOn w:val="Domylnaczcionkaakapitu"/>
    <w:link w:val="Style12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Char Style 14"/>
    <w:basedOn w:val="Domylnaczcionkaakapitu"/>
    <w:link w:val="Style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Char Style 16"/>
    <w:basedOn w:val="Domylnaczcionkaakapitu"/>
    <w:link w:val="Style15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7">
    <w:name w:val="Char Style 17"/>
    <w:basedOn w:val="Char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CharStyle19">
    <w:name w:val="Char Style 19"/>
    <w:basedOn w:val="Domylnaczcionkaakapitu"/>
    <w:link w:val="Style18"/>
    <w:rPr>
      <w:b w:val="0"/>
      <w:bCs w:val="0"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CharStyle20">
    <w:name w:val="Char Style 20"/>
    <w:basedOn w:val="Char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harStyle21">
    <w:name w:val="Char Style 21"/>
    <w:basedOn w:val="Char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CharStyle23">
    <w:name w:val="Char Style 23"/>
    <w:basedOn w:val="Domylnaczcionkaakapitu"/>
    <w:link w:val="Style22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CharStyle24">
    <w:name w:val="Char Style 24"/>
    <w:basedOn w:val="CharStyle2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26">
    <w:name w:val="Char Style 26"/>
    <w:basedOn w:val="Domylnaczcionkaakapitu"/>
    <w:link w:val="Style2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7">
    <w:name w:val="Char Style 27"/>
    <w:basedOn w:val="Char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CharStyle28">
    <w:name w:val="Char Style 28"/>
    <w:basedOn w:val="CharStyle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CharStyle30">
    <w:name w:val="Char Style 30"/>
    <w:basedOn w:val="Domylnaczcionkaakapitu"/>
    <w:link w:val="Style29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harStyle32">
    <w:name w:val="Char Style 32"/>
    <w:basedOn w:val="Domylnaczcionkaakapitu"/>
    <w:link w:val="Style31"/>
    <w:rPr>
      <w:b w:val="0"/>
      <w:bCs w:val="0"/>
      <w:i/>
      <w:iCs/>
      <w:smallCaps w:val="0"/>
      <w:strike w:val="0"/>
      <w:w w:val="60"/>
      <w:sz w:val="46"/>
      <w:szCs w:val="46"/>
      <w:u w:val="none"/>
    </w:rPr>
  </w:style>
  <w:style w:type="character" w:customStyle="1" w:styleId="CharStyle34">
    <w:name w:val="Char Style 34"/>
    <w:basedOn w:val="Domylnaczcionkaakapitu"/>
    <w:link w:val="Style33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5">
    <w:name w:val="Char Style 35"/>
    <w:basedOn w:val="CharStyl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CharStyle36">
    <w:name w:val="Char Style 36"/>
    <w:basedOn w:val="Char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CharStyle37">
    <w:name w:val="Char Style 37"/>
    <w:basedOn w:val="Char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80B4A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CharStyle39">
    <w:name w:val="Char Style 39"/>
    <w:basedOn w:val="Domylnaczcionkaakapitu"/>
    <w:link w:val="Style38"/>
    <w:rPr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41">
    <w:name w:val="Char Style 41"/>
    <w:basedOn w:val="Domylnaczcionkaakapitu"/>
    <w:link w:val="Style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3">
    <w:name w:val="Char Style 43"/>
    <w:basedOn w:val="Domylnaczcionkaakapitu"/>
    <w:link w:val="Style4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5">
    <w:name w:val="Char Style 45"/>
    <w:basedOn w:val="Domylnaczcionkaakapitu"/>
    <w:link w:val="Style44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46">
    <w:name w:val="Char Style 46"/>
    <w:basedOn w:val="CharStyl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CharStyle48">
    <w:name w:val="Char Style 48"/>
    <w:basedOn w:val="Domylnaczcionkaakapitu"/>
    <w:link w:val="Style47"/>
    <w:rPr>
      <w:b/>
      <w:bCs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CharStyle50">
    <w:name w:val="Char Style 50"/>
    <w:basedOn w:val="Domylnaczcionkaakapitu"/>
    <w:link w:val="Style49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2">
    <w:name w:val="Char Style 52"/>
    <w:basedOn w:val="Domylnaczcionkaakapitu"/>
    <w:link w:val="Style51"/>
    <w:rPr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CharStyle54">
    <w:name w:val="Char Style 54"/>
    <w:basedOn w:val="Domylnaczcionkaakapitu"/>
    <w:link w:val="Style53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Domylnaczcionkaakapitu"/>
    <w:link w:val="Style55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58">
    <w:name w:val="Char Style 58"/>
    <w:basedOn w:val="Domylnaczcionkaakapitu"/>
    <w:link w:val="Style5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0">
    <w:name w:val="Char Style 60"/>
    <w:basedOn w:val="Domylnaczcionkaakapitu"/>
    <w:link w:val="Style59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2">
    <w:name w:val="Char Style 62"/>
    <w:basedOn w:val="Domylnaczcionkaakapitu"/>
    <w:link w:val="Style6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3">
    <w:name w:val="Char Style 63"/>
    <w:basedOn w:val="CharStyl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CharStyle65">
    <w:name w:val="Char Style 65"/>
    <w:basedOn w:val="Domylnaczcionkaakapitu"/>
    <w:link w:val="Style64"/>
    <w:rPr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CharStyle67">
    <w:name w:val="Char Style 67"/>
    <w:basedOn w:val="Domylnaczcionkaakapitu"/>
    <w:link w:val="Style66"/>
    <w:rPr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CharStyle68">
    <w:name w:val="Char Style 68"/>
    <w:basedOn w:val="Char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80B4A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CharStyle70">
    <w:name w:val="Char Style 70"/>
    <w:basedOn w:val="Domylnaczcionkaakapitu"/>
    <w:link w:val="Style69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1">
    <w:name w:val="Char Style 71"/>
    <w:basedOn w:val="CharStyl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80B4A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CharStyle72">
    <w:name w:val="Char Style 72"/>
    <w:basedOn w:val="CharStyle70"/>
    <w:rPr>
      <w:rFonts w:ascii="Times New Roman" w:eastAsia="Times New Roman" w:hAnsi="Times New Roman" w:cs="Times New Roman"/>
      <w:b/>
      <w:bCs/>
      <w:i/>
      <w:iCs/>
      <w:smallCaps w:val="0"/>
      <w:strike w:val="0"/>
      <w:color w:val="09199A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CharStyle73Exact">
    <w:name w:val="Char Style 73 Exact"/>
    <w:basedOn w:val="Domylnaczcionkaakapitu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5Exact">
    <w:name w:val="Char Style 75 Exact"/>
    <w:basedOn w:val="Domylnaczcionkaakapitu"/>
    <w:link w:val="Style7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77Exact">
    <w:name w:val="Char Style 77 Exact"/>
    <w:basedOn w:val="Domylnaczcionkaakapitu"/>
    <w:link w:val="Style76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79Exact">
    <w:name w:val="Char Style 79 Exact"/>
    <w:basedOn w:val="Domylnaczcionkaakapitu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80Exact">
    <w:name w:val="Char Style 80 Exact"/>
    <w:basedOn w:val="CharStyle120"/>
    <w:rPr>
      <w:b w:val="0"/>
      <w:bCs w:val="0"/>
      <w:i/>
      <w:iCs/>
      <w:smallCaps w:val="0"/>
      <w:strike w:val="0"/>
      <w:color w:val="0C96D3"/>
      <w:sz w:val="22"/>
      <w:szCs w:val="22"/>
      <w:u w:val="none"/>
    </w:rPr>
  </w:style>
  <w:style w:type="character" w:customStyle="1" w:styleId="CharStyle81">
    <w:name w:val="Char Style 81"/>
    <w:basedOn w:val="CharStyl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CharStyle83">
    <w:name w:val="Char Style 83"/>
    <w:basedOn w:val="Domylnaczcionkaakapitu"/>
    <w:link w:val="Style82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5">
    <w:name w:val="Char Style 85"/>
    <w:basedOn w:val="Domylnaczcionkaakapitu"/>
    <w:link w:val="Style84"/>
    <w:rPr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CharStyle87">
    <w:name w:val="Char Style 87"/>
    <w:basedOn w:val="Domylnaczcionkaakapitu"/>
    <w:link w:val="Style86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9">
    <w:name w:val="Char Style 89"/>
    <w:basedOn w:val="Domylnaczcionkaakapitu"/>
    <w:link w:val="Style8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0">
    <w:name w:val="Char Style 90"/>
    <w:basedOn w:val="CharStyle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CharStyle92">
    <w:name w:val="Char Style 92"/>
    <w:basedOn w:val="Domylnaczcionkaakapitu"/>
    <w:link w:val="Style9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3">
    <w:name w:val="Char Style 93"/>
    <w:basedOn w:val="CharStyl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CharStyle95">
    <w:name w:val="Char Style 95"/>
    <w:basedOn w:val="Domylnaczcionkaakapitu"/>
    <w:link w:val="Style94"/>
    <w:rPr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CharStyle96">
    <w:name w:val="Char Style 96"/>
    <w:basedOn w:val="CharStyle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CharStyle98">
    <w:name w:val="Char Style 98"/>
    <w:basedOn w:val="Domylnaczcionkaakapitu"/>
    <w:link w:val="Style97"/>
    <w:rPr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CharStyle100">
    <w:name w:val="Char Style 100"/>
    <w:basedOn w:val="Domylnaczcionkaakapitu"/>
    <w:link w:val="Style99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2">
    <w:name w:val="Char Style 102"/>
    <w:basedOn w:val="Domylnaczcionkaakapitu"/>
    <w:link w:val="Style101"/>
    <w:rPr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CharStyle104">
    <w:name w:val="Char Style 104"/>
    <w:basedOn w:val="Domylnaczcionkaakapitu"/>
    <w:link w:val="Style103"/>
    <w:rPr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CharStyle106">
    <w:name w:val="Char Style 106"/>
    <w:basedOn w:val="Domylnaczcionkaakapitu"/>
    <w:link w:val="Style105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8Exact">
    <w:name w:val="Char Style 108 Exact"/>
    <w:basedOn w:val="Domylnaczcionkaakapitu"/>
    <w:link w:val="Style10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09Exact">
    <w:name w:val="Char Style 109 Exact"/>
    <w:basedOn w:val="CharStyle10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CharStyle111">
    <w:name w:val="Char Style 111"/>
    <w:basedOn w:val="Domylnaczcionkaakapitu"/>
    <w:link w:val="Style110"/>
    <w:rPr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CharStyle113">
    <w:name w:val="Char Style 113"/>
    <w:basedOn w:val="Domylnaczcionkaakapitu"/>
    <w:link w:val="Style11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14">
    <w:name w:val="Char Style 114"/>
    <w:basedOn w:val="CharStyle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C96D3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116">
    <w:name w:val="Char Style 116"/>
    <w:basedOn w:val="Domylnaczcionkaakapitu"/>
    <w:link w:val="Style115"/>
    <w:rPr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CharStyle117">
    <w:name w:val="Char Style 117"/>
    <w:basedOn w:val="CharStyle116"/>
    <w:rPr>
      <w:rFonts w:ascii="Times New Roman" w:eastAsia="Times New Roman" w:hAnsi="Times New Roman" w:cs="Times New Roman"/>
      <w:b/>
      <w:bCs/>
      <w:i/>
      <w:iCs/>
      <w:smallCaps w:val="0"/>
      <w:strike w:val="0"/>
      <w:color w:val="09199A"/>
      <w:spacing w:val="0"/>
      <w:w w:val="60"/>
      <w:position w:val="0"/>
      <w:sz w:val="46"/>
      <w:szCs w:val="46"/>
      <w:u w:val="none"/>
      <w:lang w:val="pl-PL" w:eastAsia="pl-PL" w:bidi="pl-PL"/>
    </w:rPr>
  </w:style>
  <w:style w:type="character" w:customStyle="1" w:styleId="CharStyle118">
    <w:name w:val="Char Style 118"/>
    <w:basedOn w:val="CharStyle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9199A"/>
      <w:spacing w:val="0"/>
      <w:w w:val="100"/>
      <w:position w:val="0"/>
      <w:sz w:val="52"/>
      <w:szCs w:val="52"/>
      <w:u w:val="none"/>
      <w:lang w:val="pl-PL" w:eastAsia="pl-PL" w:bidi="pl-PL"/>
    </w:rPr>
  </w:style>
  <w:style w:type="character" w:customStyle="1" w:styleId="CharStyle119">
    <w:name w:val="Char Style 119"/>
    <w:basedOn w:val="CharStyle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F4FBC"/>
      <w:spacing w:val="0"/>
      <w:w w:val="100"/>
      <w:position w:val="0"/>
      <w:sz w:val="52"/>
      <w:szCs w:val="52"/>
      <w:u w:val="none"/>
      <w:lang w:val="pl-PL" w:eastAsia="pl-PL" w:bidi="pl-PL"/>
    </w:rPr>
  </w:style>
  <w:style w:type="character" w:customStyle="1" w:styleId="CharStyle120">
    <w:name w:val="Char Style 120"/>
    <w:basedOn w:val="Domylnaczcionkaakapitu"/>
    <w:link w:val="Style78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121">
    <w:name w:val="Char Style 121"/>
    <w:basedOn w:val="CharStyle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C96D3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yle2">
    <w:name w:val="Style 2"/>
    <w:basedOn w:val="Normalny"/>
    <w:link w:val="CharStyle7"/>
    <w:pPr>
      <w:shd w:val="clear" w:color="auto" w:fill="FFFFFF"/>
      <w:spacing w:after="180" w:line="222" w:lineRule="exact"/>
      <w:ind w:hanging="1920"/>
      <w:jc w:val="right"/>
    </w:pPr>
    <w:rPr>
      <w:b/>
      <w:bCs/>
      <w:sz w:val="20"/>
      <w:szCs w:val="20"/>
    </w:rPr>
  </w:style>
  <w:style w:type="paragraph" w:customStyle="1" w:styleId="Style5">
    <w:name w:val="Style 5"/>
    <w:basedOn w:val="Normalny"/>
    <w:link w:val="CharStyle14"/>
    <w:pPr>
      <w:shd w:val="clear" w:color="auto" w:fill="FFFFFF"/>
      <w:spacing w:before="560" w:line="378" w:lineRule="exact"/>
      <w:ind w:hanging="840"/>
      <w:jc w:val="right"/>
    </w:pPr>
    <w:rPr>
      <w:sz w:val="20"/>
      <w:szCs w:val="20"/>
    </w:rPr>
  </w:style>
  <w:style w:type="paragraph" w:customStyle="1" w:styleId="Style8">
    <w:name w:val="Style 8"/>
    <w:basedOn w:val="Normalny"/>
    <w:link w:val="CharStyle9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Style12">
    <w:name w:val="Style 12"/>
    <w:basedOn w:val="Normalny"/>
    <w:link w:val="CharStyle13"/>
    <w:pPr>
      <w:shd w:val="clear" w:color="auto" w:fill="FFFFFF"/>
      <w:spacing w:before="180" w:line="371" w:lineRule="exact"/>
      <w:jc w:val="center"/>
    </w:pPr>
    <w:rPr>
      <w:b/>
      <w:bCs/>
      <w:sz w:val="20"/>
      <w:szCs w:val="20"/>
    </w:rPr>
  </w:style>
  <w:style w:type="paragraph" w:customStyle="1" w:styleId="Style15">
    <w:name w:val="Style 15"/>
    <w:basedOn w:val="Normalny"/>
    <w:link w:val="CharStyle16"/>
    <w:pPr>
      <w:shd w:val="clear" w:color="auto" w:fill="FFFFFF"/>
      <w:spacing w:line="374" w:lineRule="exact"/>
      <w:jc w:val="both"/>
    </w:pPr>
    <w:rPr>
      <w:sz w:val="21"/>
      <w:szCs w:val="21"/>
    </w:rPr>
  </w:style>
  <w:style w:type="paragraph" w:customStyle="1" w:styleId="Style18">
    <w:name w:val="Style 18"/>
    <w:basedOn w:val="Normalny"/>
    <w:link w:val="CharStyle19"/>
    <w:pPr>
      <w:shd w:val="clear" w:color="auto" w:fill="FFFFFF"/>
      <w:spacing w:after="100" w:line="232" w:lineRule="exact"/>
      <w:jc w:val="center"/>
    </w:pPr>
    <w:rPr>
      <w:spacing w:val="50"/>
      <w:sz w:val="21"/>
      <w:szCs w:val="21"/>
    </w:rPr>
  </w:style>
  <w:style w:type="paragraph" w:customStyle="1" w:styleId="Style22">
    <w:name w:val="Style 22"/>
    <w:basedOn w:val="Normalny"/>
    <w:link w:val="CharStyle23"/>
    <w:pPr>
      <w:shd w:val="clear" w:color="auto" w:fill="FFFFFF"/>
      <w:spacing w:after="480" w:line="244" w:lineRule="exact"/>
      <w:jc w:val="center"/>
    </w:pPr>
    <w:rPr>
      <w:spacing w:val="10"/>
      <w:sz w:val="22"/>
      <w:szCs w:val="22"/>
    </w:rPr>
  </w:style>
  <w:style w:type="paragraph" w:customStyle="1" w:styleId="Style25">
    <w:name w:val="Style 25"/>
    <w:basedOn w:val="Normalny"/>
    <w:link w:val="CharStyle26"/>
    <w:pPr>
      <w:shd w:val="clear" w:color="auto" w:fill="FFFFFF"/>
      <w:spacing w:before="480" w:after="240" w:line="222" w:lineRule="exact"/>
      <w:jc w:val="center"/>
    </w:pPr>
    <w:rPr>
      <w:sz w:val="20"/>
      <w:szCs w:val="20"/>
    </w:rPr>
  </w:style>
  <w:style w:type="paragraph" w:customStyle="1" w:styleId="Style29">
    <w:name w:val="Style 29"/>
    <w:basedOn w:val="Normalny"/>
    <w:link w:val="CharStyle30"/>
    <w:pPr>
      <w:shd w:val="clear" w:color="auto" w:fill="FFFFFF"/>
      <w:spacing w:before="240" w:after="120" w:line="200" w:lineRule="exact"/>
      <w:jc w:val="both"/>
    </w:pPr>
    <w:rPr>
      <w:i/>
      <w:iCs/>
      <w:sz w:val="18"/>
      <w:szCs w:val="18"/>
    </w:rPr>
  </w:style>
  <w:style w:type="paragraph" w:customStyle="1" w:styleId="Style31">
    <w:name w:val="Style 31"/>
    <w:basedOn w:val="Normalny"/>
    <w:link w:val="CharStyle32"/>
    <w:pPr>
      <w:shd w:val="clear" w:color="auto" w:fill="FFFFFF"/>
      <w:spacing w:before="1100" w:line="510" w:lineRule="exact"/>
      <w:outlineLvl w:val="0"/>
    </w:pPr>
    <w:rPr>
      <w:i/>
      <w:iCs/>
      <w:w w:val="60"/>
      <w:sz w:val="46"/>
      <w:szCs w:val="46"/>
    </w:rPr>
  </w:style>
  <w:style w:type="paragraph" w:customStyle="1" w:styleId="Style33">
    <w:name w:val="Style 33"/>
    <w:basedOn w:val="Normalny"/>
    <w:link w:val="CharStyle34"/>
    <w:pPr>
      <w:shd w:val="clear" w:color="auto" w:fill="FFFFFF"/>
      <w:spacing w:line="284" w:lineRule="exact"/>
      <w:ind w:hanging="740"/>
    </w:pPr>
    <w:rPr>
      <w:sz w:val="20"/>
      <w:szCs w:val="20"/>
    </w:rPr>
  </w:style>
  <w:style w:type="paragraph" w:customStyle="1" w:styleId="Style38">
    <w:name w:val="Style 38"/>
    <w:basedOn w:val="Normalny"/>
    <w:link w:val="CharStyle39"/>
    <w:pPr>
      <w:shd w:val="clear" w:color="auto" w:fill="FFFFFF"/>
      <w:spacing w:after="740" w:line="210" w:lineRule="exact"/>
      <w:jc w:val="right"/>
    </w:pPr>
    <w:rPr>
      <w:i/>
      <w:iCs/>
      <w:sz w:val="19"/>
      <w:szCs w:val="19"/>
    </w:rPr>
  </w:style>
  <w:style w:type="paragraph" w:customStyle="1" w:styleId="Style40">
    <w:name w:val="Style 40"/>
    <w:basedOn w:val="Normalny"/>
    <w:link w:val="CharStyle41"/>
    <w:pPr>
      <w:shd w:val="clear" w:color="auto" w:fill="FFFFFF"/>
      <w:spacing w:before="220" w:after="220" w:line="222" w:lineRule="exact"/>
      <w:jc w:val="both"/>
      <w:outlineLvl w:val="5"/>
    </w:pPr>
    <w:rPr>
      <w:sz w:val="20"/>
      <w:szCs w:val="20"/>
    </w:rPr>
  </w:style>
  <w:style w:type="paragraph" w:customStyle="1" w:styleId="Style42">
    <w:name w:val="Style 42"/>
    <w:basedOn w:val="Normalny"/>
    <w:link w:val="CharStyle43"/>
    <w:pPr>
      <w:shd w:val="clear" w:color="auto" w:fill="FFFFFF"/>
      <w:spacing w:before="220" w:after="10300" w:line="222" w:lineRule="exact"/>
      <w:jc w:val="both"/>
    </w:pPr>
    <w:rPr>
      <w:sz w:val="20"/>
      <w:szCs w:val="20"/>
    </w:rPr>
  </w:style>
  <w:style w:type="paragraph" w:customStyle="1" w:styleId="Style44">
    <w:name w:val="Style 44"/>
    <w:basedOn w:val="Normalny"/>
    <w:link w:val="CharStyle45"/>
    <w:pPr>
      <w:shd w:val="clear" w:color="auto" w:fill="FFFFFF"/>
      <w:spacing w:after="740" w:line="222" w:lineRule="exact"/>
      <w:jc w:val="right"/>
    </w:pPr>
    <w:rPr>
      <w:i/>
      <w:iCs/>
      <w:sz w:val="20"/>
      <w:szCs w:val="20"/>
    </w:rPr>
  </w:style>
  <w:style w:type="paragraph" w:customStyle="1" w:styleId="Style47">
    <w:name w:val="Style 47"/>
    <w:basedOn w:val="Normalny"/>
    <w:link w:val="CharStyle48"/>
    <w:pPr>
      <w:shd w:val="clear" w:color="auto" w:fill="FFFFFF"/>
      <w:spacing w:line="244" w:lineRule="exact"/>
      <w:jc w:val="center"/>
      <w:outlineLvl w:val="7"/>
    </w:pPr>
    <w:rPr>
      <w:b/>
      <w:bCs/>
      <w:spacing w:val="40"/>
      <w:sz w:val="22"/>
      <w:szCs w:val="22"/>
    </w:rPr>
  </w:style>
  <w:style w:type="paragraph" w:customStyle="1" w:styleId="Style49">
    <w:name w:val="Style 49"/>
    <w:basedOn w:val="Normalny"/>
    <w:link w:val="CharStyle50"/>
    <w:pPr>
      <w:shd w:val="clear" w:color="auto" w:fill="FFFFFF"/>
      <w:spacing w:before="280" w:line="222" w:lineRule="exact"/>
      <w:outlineLvl w:val="4"/>
    </w:pPr>
    <w:rPr>
      <w:sz w:val="20"/>
      <w:szCs w:val="20"/>
    </w:rPr>
  </w:style>
  <w:style w:type="paragraph" w:customStyle="1" w:styleId="Style51">
    <w:name w:val="Style 51"/>
    <w:basedOn w:val="Normalny"/>
    <w:link w:val="CharStyle52"/>
    <w:pPr>
      <w:shd w:val="clear" w:color="auto" w:fill="FFFFFF"/>
      <w:spacing w:before="400" w:after="180" w:line="222" w:lineRule="exact"/>
      <w:jc w:val="center"/>
      <w:outlineLvl w:val="8"/>
    </w:pPr>
    <w:rPr>
      <w:spacing w:val="40"/>
      <w:sz w:val="20"/>
      <w:szCs w:val="20"/>
    </w:rPr>
  </w:style>
  <w:style w:type="paragraph" w:customStyle="1" w:styleId="Style53">
    <w:name w:val="Style 53"/>
    <w:basedOn w:val="Normalny"/>
    <w:link w:val="CharStyle54"/>
    <w:pPr>
      <w:shd w:val="clear" w:color="auto" w:fill="FFFFFF"/>
      <w:spacing w:before="160" w:after="160" w:line="222" w:lineRule="exact"/>
      <w:jc w:val="center"/>
      <w:outlineLvl w:val="8"/>
    </w:pPr>
    <w:rPr>
      <w:sz w:val="20"/>
      <w:szCs w:val="20"/>
    </w:rPr>
  </w:style>
  <w:style w:type="paragraph" w:customStyle="1" w:styleId="Style55">
    <w:name w:val="Style 55"/>
    <w:basedOn w:val="Normalny"/>
    <w:link w:val="CharStyle56"/>
    <w:pPr>
      <w:shd w:val="clear" w:color="auto" w:fill="FFFFFF"/>
      <w:spacing w:before="620" w:line="222" w:lineRule="exact"/>
      <w:outlineLvl w:val="2"/>
    </w:pPr>
    <w:rPr>
      <w:i/>
      <w:iCs/>
      <w:sz w:val="20"/>
      <w:szCs w:val="20"/>
    </w:rPr>
  </w:style>
  <w:style w:type="paragraph" w:customStyle="1" w:styleId="Style57">
    <w:name w:val="Style 57"/>
    <w:basedOn w:val="Normalny"/>
    <w:link w:val="CharStyle58"/>
    <w:pPr>
      <w:shd w:val="clear" w:color="auto" w:fill="FFFFFF"/>
      <w:spacing w:before="160" w:after="160" w:line="222" w:lineRule="exact"/>
      <w:outlineLvl w:val="7"/>
    </w:pPr>
    <w:rPr>
      <w:sz w:val="20"/>
      <w:szCs w:val="20"/>
    </w:rPr>
  </w:style>
  <w:style w:type="paragraph" w:customStyle="1" w:styleId="Style59">
    <w:name w:val="Style 59"/>
    <w:basedOn w:val="Normalny"/>
    <w:link w:val="CharStyle60"/>
    <w:pPr>
      <w:shd w:val="clear" w:color="auto" w:fill="FFFFFF"/>
      <w:spacing w:before="260" w:line="222" w:lineRule="exact"/>
      <w:jc w:val="both"/>
    </w:pPr>
    <w:rPr>
      <w:sz w:val="20"/>
      <w:szCs w:val="20"/>
    </w:rPr>
  </w:style>
  <w:style w:type="paragraph" w:customStyle="1" w:styleId="Style61">
    <w:name w:val="Style 61"/>
    <w:basedOn w:val="Normalny"/>
    <w:link w:val="CharStyle62"/>
    <w:pPr>
      <w:shd w:val="clear" w:color="auto" w:fill="FFFFFF"/>
      <w:spacing w:after="160" w:line="23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64">
    <w:name w:val="Style 64"/>
    <w:basedOn w:val="Normalny"/>
    <w:link w:val="CharStyle65"/>
    <w:pPr>
      <w:shd w:val="clear" w:color="auto" w:fill="FFFFFF"/>
      <w:spacing w:before="160" w:after="160" w:line="222" w:lineRule="exact"/>
      <w:outlineLvl w:val="7"/>
    </w:pPr>
    <w:rPr>
      <w:spacing w:val="40"/>
      <w:sz w:val="20"/>
      <w:szCs w:val="20"/>
    </w:rPr>
  </w:style>
  <w:style w:type="paragraph" w:customStyle="1" w:styleId="Style66">
    <w:name w:val="Style 66"/>
    <w:basedOn w:val="Normalny"/>
    <w:link w:val="CharStyle67"/>
    <w:pPr>
      <w:shd w:val="clear" w:color="auto" w:fill="FFFFFF"/>
      <w:spacing w:before="160" w:after="160" w:line="232" w:lineRule="exact"/>
    </w:pPr>
    <w:rPr>
      <w:b/>
      <w:bCs/>
      <w:sz w:val="21"/>
      <w:szCs w:val="21"/>
    </w:rPr>
  </w:style>
  <w:style w:type="paragraph" w:customStyle="1" w:styleId="Style69">
    <w:name w:val="Style 69"/>
    <w:basedOn w:val="Normalny"/>
    <w:link w:val="CharStyle70"/>
    <w:pPr>
      <w:shd w:val="clear" w:color="auto" w:fill="FFFFFF"/>
      <w:spacing w:before="300" w:line="222" w:lineRule="exact"/>
      <w:ind w:hanging="260"/>
      <w:jc w:val="both"/>
      <w:outlineLvl w:val="3"/>
    </w:pPr>
    <w:rPr>
      <w:b/>
      <w:bCs/>
      <w:sz w:val="20"/>
      <w:szCs w:val="20"/>
    </w:rPr>
  </w:style>
  <w:style w:type="paragraph" w:customStyle="1" w:styleId="Style74">
    <w:name w:val="Style 74"/>
    <w:basedOn w:val="Normalny"/>
    <w:link w:val="CharStyle75Exact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Style76">
    <w:name w:val="Style 76"/>
    <w:basedOn w:val="Normalny"/>
    <w:link w:val="CharStyle77Exact"/>
    <w:pPr>
      <w:shd w:val="clear" w:color="auto" w:fill="FFFFFF"/>
      <w:spacing w:line="190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Style78">
    <w:name w:val="Style 78"/>
    <w:basedOn w:val="Normalny"/>
    <w:link w:val="CharStyle120"/>
    <w:pPr>
      <w:shd w:val="clear" w:color="auto" w:fill="FFFFFF"/>
      <w:spacing w:line="244" w:lineRule="exact"/>
      <w:ind w:hanging="320"/>
    </w:pPr>
    <w:rPr>
      <w:i/>
      <w:iCs/>
      <w:sz w:val="22"/>
      <w:szCs w:val="22"/>
    </w:rPr>
  </w:style>
  <w:style w:type="paragraph" w:customStyle="1" w:styleId="Style82">
    <w:name w:val="Style 82"/>
    <w:basedOn w:val="Normalny"/>
    <w:link w:val="CharStyle83"/>
    <w:pPr>
      <w:shd w:val="clear" w:color="auto" w:fill="FFFFFF"/>
      <w:spacing w:before="160" w:after="200" w:line="222" w:lineRule="exact"/>
    </w:pPr>
    <w:rPr>
      <w:b/>
      <w:bCs/>
      <w:sz w:val="20"/>
      <w:szCs w:val="20"/>
    </w:rPr>
  </w:style>
  <w:style w:type="paragraph" w:customStyle="1" w:styleId="Style84">
    <w:name w:val="Style 84"/>
    <w:basedOn w:val="Normalny"/>
    <w:link w:val="CharStyle85"/>
    <w:pPr>
      <w:shd w:val="clear" w:color="auto" w:fill="FFFFFF"/>
      <w:spacing w:before="160" w:after="200" w:line="222" w:lineRule="exact"/>
    </w:pPr>
    <w:rPr>
      <w:b/>
      <w:bCs/>
      <w:spacing w:val="10"/>
      <w:sz w:val="20"/>
      <w:szCs w:val="20"/>
    </w:rPr>
  </w:style>
  <w:style w:type="paragraph" w:customStyle="1" w:styleId="Style86">
    <w:name w:val="Style 86"/>
    <w:basedOn w:val="Normalny"/>
    <w:link w:val="CharStyle87"/>
    <w:pPr>
      <w:shd w:val="clear" w:color="auto" w:fill="FFFFFF"/>
      <w:spacing w:before="160" w:after="200" w:line="222" w:lineRule="exact"/>
    </w:pPr>
    <w:rPr>
      <w:b/>
      <w:bCs/>
      <w:sz w:val="20"/>
      <w:szCs w:val="20"/>
    </w:rPr>
  </w:style>
  <w:style w:type="paragraph" w:customStyle="1" w:styleId="Style88">
    <w:name w:val="Style 88"/>
    <w:basedOn w:val="Normalny"/>
    <w:link w:val="CharStyle89"/>
    <w:pPr>
      <w:shd w:val="clear" w:color="auto" w:fill="FFFFFF"/>
      <w:spacing w:before="400" w:after="200" w:line="222" w:lineRule="exact"/>
    </w:pPr>
    <w:rPr>
      <w:sz w:val="20"/>
      <w:szCs w:val="20"/>
    </w:rPr>
  </w:style>
  <w:style w:type="paragraph" w:customStyle="1" w:styleId="Style91">
    <w:name w:val="Style 91"/>
    <w:basedOn w:val="Normalny"/>
    <w:link w:val="CharStyle92"/>
    <w:pPr>
      <w:shd w:val="clear" w:color="auto" w:fill="FFFFFF"/>
      <w:spacing w:line="288" w:lineRule="exact"/>
      <w:jc w:val="center"/>
    </w:pPr>
    <w:rPr>
      <w:sz w:val="20"/>
      <w:szCs w:val="20"/>
    </w:rPr>
  </w:style>
  <w:style w:type="paragraph" w:customStyle="1" w:styleId="Style94">
    <w:name w:val="Style 94"/>
    <w:basedOn w:val="Normalny"/>
    <w:link w:val="CharStyle95"/>
    <w:pPr>
      <w:shd w:val="clear" w:color="auto" w:fill="FFFFFF"/>
      <w:spacing w:before="280" w:line="222" w:lineRule="exact"/>
      <w:jc w:val="center"/>
      <w:outlineLvl w:val="6"/>
    </w:pPr>
    <w:rPr>
      <w:spacing w:val="40"/>
      <w:sz w:val="20"/>
      <w:szCs w:val="20"/>
    </w:rPr>
  </w:style>
  <w:style w:type="paragraph" w:customStyle="1" w:styleId="Style97">
    <w:name w:val="Style 97"/>
    <w:basedOn w:val="Normalny"/>
    <w:link w:val="CharStyle98"/>
    <w:pPr>
      <w:shd w:val="clear" w:color="auto" w:fill="FFFFFF"/>
      <w:spacing w:before="240" w:line="245" w:lineRule="exact"/>
      <w:jc w:val="center"/>
    </w:pPr>
    <w:rPr>
      <w:spacing w:val="40"/>
      <w:sz w:val="20"/>
      <w:szCs w:val="20"/>
    </w:rPr>
  </w:style>
  <w:style w:type="paragraph" w:customStyle="1" w:styleId="Style99">
    <w:name w:val="Style 99"/>
    <w:basedOn w:val="Normalny"/>
    <w:link w:val="CharStyle100"/>
    <w:pPr>
      <w:shd w:val="clear" w:color="auto" w:fill="FFFFFF"/>
      <w:spacing w:before="240" w:line="222" w:lineRule="exact"/>
      <w:jc w:val="center"/>
      <w:outlineLvl w:val="6"/>
    </w:pPr>
    <w:rPr>
      <w:sz w:val="20"/>
      <w:szCs w:val="20"/>
    </w:rPr>
  </w:style>
  <w:style w:type="paragraph" w:customStyle="1" w:styleId="Style101">
    <w:name w:val="Style 101"/>
    <w:basedOn w:val="Normalny"/>
    <w:link w:val="CharStyle102"/>
    <w:pPr>
      <w:shd w:val="clear" w:color="auto" w:fill="FFFFFF"/>
      <w:spacing w:before="240" w:line="222" w:lineRule="exact"/>
      <w:jc w:val="center"/>
      <w:outlineLvl w:val="6"/>
    </w:pPr>
    <w:rPr>
      <w:spacing w:val="40"/>
      <w:sz w:val="20"/>
      <w:szCs w:val="20"/>
    </w:rPr>
  </w:style>
  <w:style w:type="paragraph" w:customStyle="1" w:styleId="Style103">
    <w:name w:val="Style 103"/>
    <w:basedOn w:val="Normalny"/>
    <w:link w:val="CharStyle104"/>
    <w:pPr>
      <w:shd w:val="clear" w:color="auto" w:fill="FFFFFF"/>
      <w:spacing w:line="245" w:lineRule="exact"/>
      <w:jc w:val="center"/>
      <w:outlineLvl w:val="8"/>
    </w:pPr>
    <w:rPr>
      <w:b/>
      <w:bCs/>
      <w:spacing w:val="20"/>
      <w:sz w:val="20"/>
      <w:szCs w:val="20"/>
    </w:rPr>
  </w:style>
  <w:style w:type="paragraph" w:customStyle="1" w:styleId="Style105">
    <w:name w:val="Style 105"/>
    <w:basedOn w:val="Normalny"/>
    <w:link w:val="CharStyle106"/>
    <w:pPr>
      <w:shd w:val="clear" w:color="auto" w:fill="FFFFFF"/>
      <w:spacing w:before="440" w:line="248" w:lineRule="exact"/>
      <w:jc w:val="center"/>
    </w:pPr>
    <w:rPr>
      <w:b/>
      <w:bCs/>
      <w:sz w:val="20"/>
      <w:szCs w:val="20"/>
    </w:rPr>
  </w:style>
  <w:style w:type="paragraph" w:customStyle="1" w:styleId="Style107">
    <w:name w:val="Style 107"/>
    <w:basedOn w:val="Normalny"/>
    <w:link w:val="CharStyle108Exact"/>
    <w:pPr>
      <w:shd w:val="clear" w:color="auto" w:fill="FFFFFF"/>
      <w:spacing w:line="695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Style110">
    <w:name w:val="Style 110"/>
    <w:basedOn w:val="Normalny"/>
    <w:link w:val="CharStyle111"/>
    <w:pPr>
      <w:shd w:val="clear" w:color="auto" w:fill="FFFFFF"/>
      <w:spacing w:line="245" w:lineRule="exact"/>
      <w:jc w:val="center"/>
    </w:pPr>
    <w:rPr>
      <w:b/>
      <w:bCs/>
      <w:spacing w:val="20"/>
      <w:sz w:val="20"/>
      <w:szCs w:val="20"/>
    </w:rPr>
  </w:style>
  <w:style w:type="paragraph" w:customStyle="1" w:styleId="Style112">
    <w:name w:val="Style 112"/>
    <w:basedOn w:val="Normalny"/>
    <w:link w:val="CharStyle113"/>
    <w:pPr>
      <w:shd w:val="clear" w:color="auto" w:fill="FFFFFF"/>
      <w:spacing w:before="5800" w:line="266" w:lineRule="exact"/>
    </w:pPr>
  </w:style>
  <w:style w:type="paragraph" w:customStyle="1" w:styleId="Style115">
    <w:name w:val="Style 115"/>
    <w:basedOn w:val="Normalny"/>
    <w:link w:val="CharStyle116"/>
    <w:pPr>
      <w:shd w:val="clear" w:color="auto" w:fill="FFFFFF"/>
      <w:spacing w:line="576" w:lineRule="exact"/>
      <w:jc w:val="center"/>
      <w:outlineLvl w:val="1"/>
    </w:pPr>
    <w:rPr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AB3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4E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3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4E4"/>
    <w:rPr>
      <w:color w:val="000000"/>
    </w:rPr>
  </w:style>
  <w:style w:type="paragraph" w:styleId="Akapitzlist">
    <w:name w:val="List Paragraph"/>
    <w:basedOn w:val="Normalny"/>
    <w:uiPriority w:val="34"/>
    <w:qFormat/>
    <w:rsid w:val="00770BF2"/>
    <w:pPr>
      <w:ind w:left="720"/>
      <w:contextualSpacing/>
    </w:pPr>
  </w:style>
  <w:style w:type="paragraph" w:customStyle="1" w:styleId="Standardowy1">
    <w:name w:val="Standardowy1"/>
    <w:rsid w:val="004A54B5"/>
    <w:pPr>
      <w:widowControl/>
    </w:pPr>
    <w:rPr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C596C-4937-4A8D-9394-7A85576B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1353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Rukszto Karol</dc:creator>
  <cp:keywords/>
  <dc:description/>
  <cp:lastModifiedBy>kkobak</cp:lastModifiedBy>
  <cp:revision>6</cp:revision>
  <dcterms:created xsi:type="dcterms:W3CDTF">2019-09-12T13:16:00Z</dcterms:created>
  <dcterms:modified xsi:type="dcterms:W3CDTF">2019-09-12T13:24:00Z</dcterms:modified>
</cp:coreProperties>
</file>